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852" w:rsidRPr="00A76AFB" w:rsidRDefault="00D56852" w:rsidP="00D56852">
      <w:pPr>
        <w:spacing w:after="0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9385"/>
      </w:tblGrid>
      <w:tr w:rsidR="00D56852" w:rsidRPr="00030037" w:rsidTr="00B00DCA">
        <w:trPr>
          <w:trHeight w:val="30"/>
          <w:tblCellSpacing w:w="0" w:type="auto"/>
        </w:trPr>
        <w:tc>
          <w:tcPr>
            <w:tcW w:w="12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/>
            </w:tblPr>
            <w:tblGrid>
              <w:gridCol w:w="5626"/>
              <w:gridCol w:w="3729"/>
            </w:tblGrid>
            <w:tr w:rsidR="00D56852" w:rsidRPr="00030037" w:rsidTr="00B00DCA">
              <w:trPr>
                <w:trHeight w:val="30"/>
                <w:tblCellSpacing w:w="0" w:type="auto"/>
              </w:trPr>
              <w:tc>
                <w:tcPr>
                  <w:tcW w:w="766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D56852" w:rsidRPr="00A76AFB" w:rsidRDefault="00D56852" w:rsidP="00B00DCA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D56852" w:rsidRPr="00A76AFB" w:rsidRDefault="00D56852" w:rsidP="00B00DCA">
                  <w:pPr>
                    <w:spacing w:after="0"/>
                    <w:jc w:val="center"/>
                    <w:rPr>
                      <w:lang w:val="ru-RU"/>
                    </w:rPr>
                  </w:pPr>
                  <w:r w:rsidRPr="00A76AFB">
                    <w:rPr>
                      <w:color w:val="000000"/>
                      <w:sz w:val="20"/>
                      <w:lang w:val="ru-RU"/>
                    </w:rPr>
                    <w:t>Приложение 6</w:t>
                  </w:r>
                  <w:r w:rsidRPr="00A76AFB">
                    <w:rPr>
                      <w:lang w:val="ru-RU"/>
                    </w:rPr>
                    <w:br/>
                  </w:r>
                  <w:r w:rsidRPr="00A76AFB">
                    <w:rPr>
                      <w:color w:val="000000"/>
                      <w:sz w:val="20"/>
                      <w:lang w:val="ru-RU"/>
                    </w:rPr>
                    <w:t>к Типовой конкурсной документации</w:t>
                  </w:r>
                  <w:r w:rsidRPr="00A76AFB">
                    <w:rPr>
                      <w:lang w:val="ru-RU"/>
                    </w:rPr>
                    <w:br/>
                  </w:r>
                  <w:r w:rsidRPr="00A76AFB">
                    <w:rPr>
                      <w:color w:val="000000"/>
                      <w:sz w:val="20"/>
                      <w:lang w:val="ru-RU"/>
                    </w:rPr>
                    <w:t>по выбору поставщика товаров и</w:t>
                  </w:r>
                  <w:r w:rsidRPr="00A76AFB">
                    <w:rPr>
                      <w:lang w:val="ru-RU"/>
                    </w:rPr>
                    <w:br/>
                  </w:r>
                  <w:r w:rsidRPr="00A76AFB">
                    <w:rPr>
                      <w:color w:val="000000"/>
                      <w:sz w:val="20"/>
                      <w:lang w:val="ru-RU"/>
                    </w:rPr>
                    <w:t>услуг организаций, осуществляющих</w:t>
                  </w:r>
                  <w:r w:rsidRPr="00A76AFB">
                    <w:rPr>
                      <w:lang w:val="ru-RU"/>
                    </w:rPr>
                    <w:br/>
                  </w:r>
                  <w:r w:rsidRPr="00A76AFB">
                    <w:rPr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:rsidR="00D56852" w:rsidRPr="00A76AFB" w:rsidRDefault="00D56852" w:rsidP="00B00DCA">
            <w:pPr>
              <w:rPr>
                <w:lang w:val="ru-RU"/>
              </w:rPr>
            </w:pPr>
          </w:p>
        </w:tc>
      </w:tr>
    </w:tbl>
    <w:p w:rsidR="00D56852" w:rsidRPr="00A76AFB" w:rsidRDefault="00D56852" w:rsidP="00D56852">
      <w:pPr>
        <w:spacing w:after="0"/>
        <w:rPr>
          <w:lang w:val="ru-RU"/>
        </w:rPr>
      </w:pPr>
      <w:bookmarkStart w:id="0" w:name="z301"/>
      <w:r w:rsidRPr="00A76AFB">
        <w:rPr>
          <w:b/>
          <w:color w:val="000000"/>
          <w:lang w:val="ru-RU"/>
        </w:rPr>
        <w:t xml:space="preserve"> </w:t>
      </w:r>
      <w:r w:rsidRPr="00A76AFB">
        <w:rPr>
          <w:lang w:val="ru-RU"/>
        </w:rPr>
        <w:br/>
      </w:r>
      <w:r w:rsidRPr="00A76AFB">
        <w:rPr>
          <w:b/>
          <w:color w:val="000000"/>
          <w:lang w:val="ru-RU"/>
        </w:rPr>
        <w:t>Критерии выбора поставщика услуги</w:t>
      </w:r>
    </w:p>
    <w:bookmarkEnd w:id="0"/>
    <w:p w:rsidR="00D56852" w:rsidRPr="00A76AFB" w:rsidRDefault="00D56852" w:rsidP="00D56852">
      <w:pPr>
        <w:spacing w:after="0"/>
        <w:jc w:val="both"/>
        <w:rPr>
          <w:lang w:val="ru-RU"/>
        </w:rPr>
      </w:pPr>
      <w:r w:rsidRPr="00A76AFB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A76AFB">
        <w:rPr>
          <w:color w:val="FF0000"/>
          <w:sz w:val="28"/>
          <w:lang w:val="ru-RU"/>
        </w:rPr>
        <w:t xml:space="preserve"> Сноска. Критерии с изменением, внесенным приказом Министра образования и науки РК от 29.05.2017 № 251.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802"/>
        <w:gridCol w:w="3898"/>
        <w:gridCol w:w="1105"/>
        <w:gridCol w:w="3465"/>
      </w:tblGrid>
      <w:tr w:rsidR="00D56852" w:rsidTr="00B00DCA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Pr="00A76AFB" w:rsidRDefault="00D56852" w:rsidP="00B00DCA">
            <w:pPr>
              <w:spacing w:after="0"/>
              <w:jc w:val="both"/>
              <w:rPr>
                <w:lang w:val="ru-RU"/>
              </w:rPr>
            </w:pPr>
            <w:r w:rsidRPr="00A76AFB">
              <w:rPr>
                <w:lang w:val="ru-RU"/>
              </w:rP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отсутствии</w:t>
            </w:r>
            <w:proofErr w:type="spellEnd"/>
          </w:p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</w:p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</w:tr>
      <w:tr w:rsidR="00D56852" w:rsidRPr="00030037" w:rsidTr="00B00DCA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bookmarkStart w:id="1" w:name="z303"/>
            <w:r>
              <w:rPr>
                <w:color w:val="000000"/>
                <w:sz w:val="20"/>
              </w:rPr>
              <w:t>1</w:t>
            </w:r>
          </w:p>
          <w:bookmarkEnd w:id="1"/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Pr="00A76AFB" w:rsidRDefault="00D56852" w:rsidP="00B00DCA">
            <w:pPr>
              <w:spacing w:after="20"/>
              <w:ind w:left="20"/>
              <w:jc w:val="both"/>
              <w:rPr>
                <w:lang w:val="ru-RU"/>
              </w:rPr>
            </w:pPr>
            <w:r w:rsidRPr="00A76AFB">
              <w:rPr>
                <w:color w:val="000000"/>
                <w:sz w:val="20"/>
                <w:lang w:val="ru-RU"/>
              </w:rPr>
              <w:t xml:space="preserve"> Опыт работы потенциального поставщика на рынке услуги, являющейся предметом конкурса </w:t>
            </w:r>
          </w:p>
          <w:p w:rsidR="00D56852" w:rsidRPr="00A76AFB" w:rsidRDefault="00D56852" w:rsidP="00B00DCA">
            <w:pPr>
              <w:spacing w:after="0"/>
              <w:jc w:val="both"/>
              <w:rPr>
                <w:lang w:val="ru-RU"/>
              </w:rPr>
            </w:pPr>
            <w:r w:rsidRPr="00A76AFB">
              <w:rPr>
                <w:lang w:val="ru-RU"/>
              </w:rPr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Pr="00A76AFB" w:rsidRDefault="00D56852" w:rsidP="00B00DCA">
            <w:pPr>
              <w:spacing w:after="20"/>
              <w:ind w:left="20"/>
              <w:jc w:val="both"/>
              <w:rPr>
                <w:lang w:val="ru-RU"/>
              </w:rPr>
            </w:pPr>
            <w:r w:rsidRPr="00A76AFB">
              <w:rPr>
                <w:color w:val="000000"/>
                <w:sz w:val="20"/>
                <w:lang w:val="ru-RU"/>
              </w:rPr>
              <w:t>по 2 балла за каждый год, но не более 10 баллов</w:t>
            </w:r>
          </w:p>
          <w:p w:rsidR="00D56852" w:rsidRPr="00A76AFB" w:rsidRDefault="00D56852" w:rsidP="00B00DCA">
            <w:pPr>
              <w:spacing w:after="0"/>
              <w:jc w:val="both"/>
              <w:rPr>
                <w:lang w:val="ru-RU"/>
              </w:rPr>
            </w:pPr>
            <w:r w:rsidRPr="00A76AFB">
              <w:rPr>
                <w:lang w:val="ru-RU"/>
              </w:rPr>
              <w:br/>
            </w:r>
          </w:p>
        </w:tc>
      </w:tr>
      <w:tr w:rsidR="00D56852" w:rsidTr="00B00DCA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bookmarkStart w:id="2" w:name="z304"/>
            <w:r>
              <w:rPr>
                <w:color w:val="000000"/>
                <w:sz w:val="20"/>
              </w:rPr>
              <w:t>2</w:t>
            </w:r>
          </w:p>
          <w:bookmarkEnd w:id="2"/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Pr="00A76AFB" w:rsidRDefault="00D56852" w:rsidP="00B00DCA">
            <w:pPr>
              <w:spacing w:after="20"/>
              <w:ind w:left="20"/>
              <w:jc w:val="both"/>
              <w:rPr>
                <w:lang w:val="ru-RU"/>
              </w:rPr>
            </w:pPr>
            <w:r w:rsidRPr="00A76AFB">
              <w:rPr>
                <w:color w:val="000000"/>
                <w:sz w:val="20"/>
                <w:lang w:val="ru-RU"/>
              </w:rPr>
              <w:t xml:space="preserve"> Наличие сертификата соответствия, удовлетворяющего систему экологического менеджмента применительно к услугам </w:t>
            </w:r>
          </w:p>
          <w:p w:rsidR="00D56852" w:rsidRPr="00A76AFB" w:rsidRDefault="00D56852" w:rsidP="00B00DCA">
            <w:pPr>
              <w:spacing w:after="0"/>
              <w:jc w:val="both"/>
              <w:rPr>
                <w:lang w:val="ru-RU"/>
              </w:rPr>
            </w:pPr>
            <w:r w:rsidRPr="00A76AFB">
              <w:rPr>
                <w:lang w:val="ru-RU"/>
              </w:rPr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</w:tr>
      <w:tr w:rsidR="00D56852" w:rsidTr="00B00DCA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bookmarkStart w:id="3" w:name="z305"/>
            <w:r>
              <w:rPr>
                <w:color w:val="000000"/>
                <w:sz w:val="20"/>
              </w:rPr>
              <w:t>3</w:t>
            </w:r>
          </w:p>
          <w:bookmarkEnd w:id="3"/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Pr="00A76AFB" w:rsidRDefault="00D56852" w:rsidP="00B00DCA">
            <w:pPr>
              <w:spacing w:after="20"/>
              <w:ind w:left="20"/>
              <w:jc w:val="both"/>
              <w:rPr>
                <w:lang w:val="ru-RU"/>
              </w:rPr>
            </w:pPr>
            <w:r w:rsidRPr="00A76AFB">
              <w:rPr>
                <w:color w:val="000000"/>
                <w:sz w:val="20"/>
                <w:lang w:val="ru-RU"/>
              </w:rPr>
              <w:t xml:space="preserve"> Наличие сертификата системы менеджмента качества применительно к услугам </w:t>
            </w:r>
          </w:p>
          <w:p w:rsidR="00D56852" w:rsidRPr="00A76AFB" w:rsidRDefault="00D56852" w:rsidP="00B00DCA">
            <w:pPr>
              <w:spacing w:after="0"/>
              <w:jc w:val="both"/>
              <w:rPr>
                <w:lang w:val="ru-RU"/>
              </w:rPr>
            </w:pPr>
            <w:r w:rsidRPr="00A76AFB">
              <w:rPr>
                <w:lang w:val="ru-RU"/>
              </w:rPr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</w:tr>
      <w:tr w:rsidR="00D56852" w:rsidTr="00B00DCA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bookmarkStart w:id="4" w:name="z306"/>
            <w:r>
              <w:rPr>
                <w:color w:val="000000"/>
                <w:sz w:val="20"/>
              </w:rPr>
              <w:t>4</w:t>
            </w:r>
          </w:p>
          <w:bookmarkEnd w:id="4"/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Pr="00A76AFB" w:rsidRDefault="00D56852" w:rsidP="00B00DCA">
            <w:pPr>
              <w:spacing w:after="20"/>
              <w:ind w:left="20"/>
              <w:jc w:val="both"/>
              <w:rPr>
                <w:lang w:val="ru-RU"/>
              </w:rPr>
            </w:pPr>
            <w:r w:rsidRPr="00A76AFB">
              <w:rPr>
                <w:color w:val="000000"/>
                <w:sz w:val="20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</w:p>
          <w:p w:rsidR="00D56852" w:rsidRPr="00A76AFB" w:rsidRDefault="00D56852" w:rsidP="00B00DCA">
            <w:pPr>
              <w:spacing w:after="0"/>
              <w:jc w:val="both"/>
              <w:rPr>
                <w:lang w:val="ru-RU"/>
              </w:rPr>
            </w:pPr>
            <w:r w:rsidRPr="00A76AFB">
              <w:rPr>
                <w:lang w:val="ru-RU"/>
              </w:rPr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</w:p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</w:tr>
      <w:tr w:rsidR="00D56852" w:rsidTr="00B00DCA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bookmarkStart w:id="5" w:name="z307"/>
            <w:r>
              <w:rPr>
                <w:color w:val="000000"/>
                <w:sz w:val="20"/>
              </w:rPr>
              <w:t>5</w:t>
            </w:r>
          </w:p>
          <w:bookmarkEnd w:id="5"/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Pr="00A76AFB" w:rsidRDefault="00D56852" w:rsidP="00B00DCA">
            <w:pPr>
              <w:spacing w:after="20"/>
              <w:ind w:left="20"/>
              <w:jc w:val="both"/>
              <w:rPr>
                <w:lang w:val="ru-RU"/>
              </w:rPr>
            </w:pPr>
            <w:r w:rsidRPr="00A76AFB">
              <w:rPr>
                <w:color w:val="000000"/>
                <w:sz w:val="20"/>
                <w:lang w:val="ru-RU"/>
              </w:rPr>
              <w:t>Наличие плана производственного контроля (не более 1 балла)</w:t>
            </w:r>
          </w:p>
          <w:p w:rsidR="00D56852" w:rsidRPr="00A76AFB" w:rsidRDefault="00D56852" w:rsidP="00B00DCA">
            <w:pPr>
              <w:spacing w:after="0"/>
              <w:jc w:val="both"/>
              <w:rPr>
                <w:lang w:val="ru-RU"/>
              </w:rPr>
            </w:pPr>
            <w:r w:rsidRPr="00A76AFB">
              <w:rPr>
                <w:lang w:val="ru-RU"/>
              </w:rPr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</w:tr>
      <w:tr w:rsidR="00D56852" w:rsidRPr="00030037" w:rsidTr="00B00DCA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bookmarkStart w:id="6" w:name="z308"/>
            <w:r>
              <w:rPr>
                <w:color w:val="000000"/>
                <w:sz w:val="20"/>
              </w:rPr>
              <w:t>6.</w:t>
            </w:r>
          </w:p>
          <w:bookmarkEnd w:id="6"/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Pr="00A76AFB" w:rsidRDefault="00D56852" w:rsidP="00B00DCA">
            <w:pPr>
              <w:spacing w:after="20"/>
              <w:ind w:left="20"/>
              <w:jc w:val="both"/>
              <w:rPr>
                <w:lang w:val="ru-RU"/>
              </w:rPr>
            </w:pPr>
            <w:r w:rsidRPr="00A76AFB">
              <w:rPr>
                <w:color w:val="000000"/>
                <w:sz w:val="20"/>
                <w:lang w:val="ru-RU"/>
              </w:rPr>
              <w:t>Наличие характеристики на поставщика услуги (не более 3 баллов)</w:t>
            </w:r>
          </w:p>
          <w:p w:rsidR="00D56852" w:rsidRPr="00A76AFB" w:rsidRDefault="00D56852" w:rsidP="00B00DCA">
            <w:pPr>
              <w:spacing w:after="0"/>
              <w:jc w:val="both"/>
              <w:rPr>
                <w:lang w:val="ru-RU"/>
              </w:rPr>
            </w:pPr>
            <w:r w:rsidRPr="00A76AFB">
              <w:rPr>
                <w:lang w:val="ru-RU"/>
              </w:rPr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Pr="00A76AFB" w:rsidRDefault="00D56852" w:rsidP="00B00DCA">
            <w:pPr>
              <w:spacing w:after="20"/>
              <w:ind w:left="20"/>
              <w:jc w:val="both"/>
              <w:rPr>
                <w:lang w:val="ru-RU"/>
              </w:rPr>
            </w:pPr>
            <w:r w:rsidRPr="00A76AFB">
              <w:rPr>
                <w:color w:val="000000"/>
                <w:sz w:val="20"/>
                <w:lang w:val="ru-RU"/>
              </w:rPr>
              <w:t>за каждую характеристику 1 балл, но не более 3 баллов</w:t>
            </w:r>
          </w:p>
          <w:p w:rsidR="00D56852" w:rsidRPr="00A76AFB" w:rsidRDefault="00D56852" w:rsidP="00B00DCA">
            <w:pPr>
              <w:spacing w:after="0"/>
              <w:jc w:val="both"/>
              <w:rPr>
                <w:lang w:val="ru-RU"/>
              </w:rPr>
            </w:pPr>
            <w:r w:rsidRPr="00A76AFB">
              <w:rPr>
                <w:lang w:val="ru-RU"/>
              </w:rPr>
              <w:br/>
            </w:r>
          </w:p>
        </w:tc>
      </w:tr>
      <w:tr w:rsidR="00D56852" w:rsidTr="00B00DCA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bookmarkStart w:id="7" w:name="z309"/>
            <w:r>
              <w:rPr>
                <w:color w:val="000000"/>
                <w:sz w:val="20"/>
              </w:rPr>
              <w:t>7</w:t>
            </w:r>
          </w:p>
          <w:bookmarkEnd w:id="7"/>
          <w:p w:rsidR="00D56852" w:rsidRDefault="00D56852" w:rsidP="00B00DCA">
            <w:pPr>
              <w:spacing w:after="0"/>
              <w:jc w:val="both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Pr="00A76AFB" w:rsidRDefault="00D56852" w:rsidP="00B00DCA">
            <w:pPr>
              <w:spacing w:after="20"/>
              <w:ind w:left="20"/>
              <w:jc w:val="both"/>
              <w:rPr>
                <w:lang w:val="ru-RU"/>
              </w:rPr>
            </w:pPr>
            <w:r w:rsidRPr="00A76AFB">
              <w:rPr>
                <w:color w:val="000000"/>
                <w:sz w:val="20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A76AFB">
              <w:rPr>
                <w:color w:val="000000"/>
                <w:sz w:val="20"/>
                <w:lang w:val="ru-RU"/>
              </w:rPr>
              <w:t>столицы</w:t>
            </w:r>
            <w:proofErr w:type="gramEnd"/>
            <w:r w:rsidRPr="00A76AFB">
              <w:rPr>
                <w:color w:val="000000"/>
                <w:sz w:val="20"/>
                <w:lang w:val="ru-RU"/>
              </w:rPr>
              <w:t xml:space="preserve"> где проводится конкурс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6852" w:rsidRDefault="00D56852" w:rsidP="00B00DC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</w:p>
        </w:tc>
      </w:tr>
    </w:tbl>
    <w:p w:rsidR="00030037" w:rsidRDefault="00030037">
      <w:pPr>
        <w:rPr>
          <w:lang w:val="ru-RU"/>
        </w:rPr>
      </w:pPr>
    </w:p>
    <w:p w:rsidR="00EA3928" w:rsidRPr="00030037" w:rsidRDefault="00030037" w:rsidP="00030037">
      <w:pPr>
        <w:tabs>
          <w:tab w:val="left" w:pos="915"/>
        </w:tabs>
        <w:rPr>
          <w:lang w:val="ru-RU"/>
        </w:rPr>
      </w:pPr>
      <w:r>
        <w:rPr>
          <w:lang w:val="ru-RU"/>
        </w:rPr>
        <w:tab/>
        <w:t>Главный врач                                        Л.М. Федотова</w:t>
      </w:r>
    </w:p>
    <w:sectPr w:rsidR="00EA3928" w:rsidRPr="00030037" w:rsidSect="00030037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6852"/>
    <w:rsid w:val="00030037"/>
    <w:rsid w:val="00C9555F"/>
    <w:rsid w:val="00D56852"/>
    <w:rsid w:val="00EA3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852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2021-02-18T08:31:00Z</cp:lastPrinted>
  <dcterms:created xsi:type="dcterms:W3CDTF">2021-02-11T03:29:00Z</dcterms:created>
  <dcterms:modified xsi:type="dcterms:W3CDTF">2021-02-18T08:34:00Z</dcterms:modified>
</cp:coreProperties>
</file>