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482F65" w:rsidP="00516B9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Азық-түлік (сүт) </w:t>
      </w:r>
      <w:r w:rsidRPr="00213050">
        <w:rPr>
          <w:rFonts w:ascii="Times New Roman" w:hAnsi="Times New Roman"/>
          <w:b/>
          <w:sz w:val="28"/>
          <w:szCs w:val="28"/>
        </w:rPr>
        <w:t xml:space="preserve"> сатып алу туралы</w:t>
      </w:r>
    </w:p>
    <w:p w:rsidR="00482F65" w:rsidRPr="00516B99" w:rsidRDefault="00482F65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NoSpacing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сатып алу бойынша</w:t>
      </w:r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туралы хабарлайды.</w:t>
      </w:r>
    </w:p>
    <w:p w:rsidR="00482F65" w:rsidRPr="00213050" w:rsidRDefault="00482F65" w:rsidP="00213050">
      <w:pPr>
        <w:pStyle w:val="NoSpacing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</w:t>
      </w:r>
      <w:smartTag w:uri="urn:schemas-microsoft-com:office:smarttags" w:element="metricconverter">
        <w:smartTagPr>
          <w:attr w:name="ProductID" w:val="5070 литр"/>
        </w:smartTagPr>
        <w:r>
          <w:rPr>
            <w:rFonts w:ascii="Times New Roman" w:hAnsi="Times New Roman"/>
            <w:sz w:val="24"/>
            <w:szCs w:val="24"/>
            <w:lang w:val="kk-KZ"/>
          </w:rPr>
          <w:t>5070 литр</w:t>
        </w:r>
      </w:smartTag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NoSpacing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963300,00 (тоғыз жүз алпыс үш мың үш жүз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213050" w:rsidRDefault="00482F65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>
        <w:rPr>
          <w:rFonts w:ascii="Times New Roman" w:hAnsi="Times New Roman"/>
          <w:lang w:val="kk-KZ"/>
        </w:rPr>
        <w:t>2019ж.01.02.-2019ж.31.12.</w:t>
      </w:r>
    </w:p>
    <w:p w:rsidR="00482F65" w:rsidRPr="00213050" w:rsidRDefault="00482F65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>ы 17 қаңтар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>ы 17 қаңтар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>ы 17 қаңтар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NoSpacing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Ауэзова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482F65" w:rsidP="00213050">
      <w:pPr>
        <w:pStyle w:val="NoSpacing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молока в количестве </w:t>
      </w:r>
      <w:smartTag w:uri="urn:schemas-microsoft-com:office:smarttags" w:element="metricconverter">
        <w:smartTagPr>
          <w:attr w:name="ProductID" w:val="5070 литров"/>
        </w:smartTagPr>
        <w:r>
          <w:rPr>
            <w:rFonts w:ascii="Times New Roman" w:hAnsi="Times New Roman"/>
            <w:sz w:val="24"/>
            <w:szCs w:val="24"/>
          </w:rPr>
          <w:t>5070 литров</w:t>
        </w:r>
      </w:smartTag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Ауэзова 174А.  </w:t>
      </w:r>
      <w:r>
        <w:rPr>
          <w:rFonts w:ascii="Times New Roman" w:hAnsi="Times New Roman"/>
          <w:sz w:val="24"/>
          <w:szCs w:val="24"/>
        </w:rPr>
        <w:t>Выделенная сумма на приобретение  963 300,00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Девятьсот шестьдесят три тысячи триста) тенге 00 тиын). Без учета НДС.</w:t>
      </w:r>
    </w:p>
    <w:p w:rsidR="00482F65" w:rsidRPr="00C62CB6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поставки товара 01.02.2019г-31.12.2019г.</w:t>
      </w:r>
    </w:p>
    <w:p w:rsidR="00482F65" w:rsidRPr="00C62CB6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>можно получить в срок до 17 января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:rsidR="00482F65" w:rsidRPr="00C62CB6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0773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07736">
        <w:rPr>
          <w:rFonts w:ascii="Times New Roman" w:hAnsi="Times New Roman"/>
          <w:sz w:val="24"/>
          <w:szCs w:val="24"/>
        </w:rPr>
        <w:t xml:space="preserve"> января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М.Ауэзова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Pr="0090773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07736">
        <w:rPr>
          <w:rFonts w:ascii="Times New Roman" w:hAnsi="Times New Roman"/>
          <w:sz w:val="24"/>
          <w:szCs w:val="24"/>
        </w:rPr>
        <w:t xml:space="preserve"> января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NoSpacing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>
      <w:bookmarkStart w:id="0" w:name="_GoBack"/>
      <w:bookmarkEnd w:id="0"/>
    </w:p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161BD2"/>
    <w:rsid w:val="00213050"/>
    <w:rsid w:val="002B0286"/>
    <w:rsid w:val="002D3BDB"/>
    <w:rsid w:val="00325259"/>
    <w:rsid w:val="003C040F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A14D96"/>
    <w:rsid w:val="00A61873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6069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1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61BD2"/>
    <w:rPr>
      <w:lang w:eastAsia="en-US"/>
    </w:rPr>
  </w:style>
  <w:style w:type="character" w:styleId="Hyperlink">
    <w:name w:val="Hyperlink"/>
    <w:basedOn w:val="DefaultParagraphFont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2</Pages>
  <Words>470</Words>
  <Characters>2679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21</cp:revision>
  <cp:lastPrinted>2019-01-08T06:35:00Z</cp:lastPrinted>
  <dcterms:created xsi:type="dcterms:W3CDTF">2018-07-26T13:03:00Z</dcterms:created>
  <dcterms:modified xsi:type="dcterms:W3CDTF">2019-01-08T06:41:00Z</dcterms:modified>
</cp:coreProperties>
</file>