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5FE1" w:rsidRDefault="006A5FE1" w:rsidP="006A5FE1">
      <w:pPr>
        <w:spacing w:after="0"/>
        <w:jc w:val="right"/>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Утверждаю:</w:t>
      </w:r>
    </w:p>
    <w:p w:rsidR="006A5FE1" w:rsidRDefault="006A5FE1" w:rsidP="006A5FE1">
      <w:pPr>
        <w:spacing w:after="0"/>
        <w:jc w:val="right"/>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Главный врач</w:t>
      </w:r>
    </w:p>
    <w:p w:rsidR="006A5FE1" w:rsidRDefault="006A5FE1" w:rsidP="006A5FE1">
      <w:pPr>
        <w:spacing w:after="0"/>
        <w:jc w:val="right"/>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КГУ « Дом ребенка»</w:t>
      </w:r>
    </w:p>
    <w:p w:rsidR="006A5FE1" w:rsidRDefault="006A5FE1" w:rsidP="006A5FE1">
      <w:pPr>
        <w:spacing w:after="0"/>
        <w:jc w:val="right"/>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КГУ «Управления здравоохранения </w:t>
      </w:r>
    </w:p>
    <w:p w:rsidR="006A5FE1" w:rsidRDefault="006A5FE1" w:rsidP="006A5FE1">
      <w:pPr>
        <w:spacing w:after="0"/>
        <w:jc w:val="right"/>
        <w:rPr>
          <w:rFonts w:ascii="Times New Roman" w:hAnsi="Times New Roman" w:cs="Times New Roman"/>
          <w:b/>
          <w:color w:val="000000"/>
          <w:sz w:val="24"/>
          <w:szCs w:val="24"/>
        </w:rPr>
      </w:pPr>
      <w:proofErr w:type="spellStart"/>
      <w:r>
        <w:rPr>
          <w:rFonts w:ascii="Times New Roman" w:hAnsi="Times New Roman" w:cs="Times New Roman"/>
          <w:b/>
          <w:color w:val="000000"/>
          <w:sz w:val="24"/>
          <w:szCs w:val="24"/>
        </w:rPr>
        <w:t>акимата</w:t>
      </w:r>
      <w:proofErr w:type="spellEnd"/>
      <w:r>
        <w:rPr>
          <w:rFonts w:ascii="Times New Roman" w:hAnsi="Times New Roman" w:cs="Times New Roman"/>
          <w:b/>
          <w:color w:val="000000"/>
          <w:sz w:val="24"/>
          <w:szCs w:val="24"/>
        </w:rPr>
        <w:t xml:space="preserve"> Северо-Казахстанской области»</w:t>
      </w:r>
    </w:p>
    <w:p w:rsidR="006A5FE1" w:rsidRDefault="006A5FE1" w:rsidP="006A5FE1">
      <w:pPr>
        <w:spacing w:after="0"/>
        <w:jc w:val="right"/>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______________ Федотова Л.М.</w:t>
      </w:r>
    </w:p>
    <w:p w:rsidR="006A5FE1" w:rsidRDefault="006A5FE1" w:rsidP="006A5FE1">
      <w:pPr>
        <w:spacing w:after="0"/>
        <w:jc w:val="right"/>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от  26.10.2018г.</w:t>
      </w:r>
    </w:p>
    <w:p w:rsidR="006A5FE1" w:rsidRDefault="006A5FE1" w:rsidP="006A5FE1">
      <w:pPr>
        <w:spacing w:after="0"/>
        <w:jc w:val="center"/>
        <w:rPr>
          <w:rFonts w:ascii="Times New Roman" w:hAnsi="Times New Roman" w:cs="Times New Roman"/>
          <w:b/>
          <w:color w:val="000000"/>
          <w:sz w:val="24"/>
          <w:szCs w:val="24"/>
        </w:rPr>
      </w:pPr>
    </w:p>
    <w:p w:rsidR="006A5FE1" w:rsidRDefault="006A5FE1" w:rsidP="006A5FE1">
      <w:pPr>
        <w:spacing w:after="0"/>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Конкурсная документация по выбору поставщика </w:t>
      </w:r>
    </w:p>
    <w:p w:rsidR="006A5FE1" w:rsidRDefault="006A5FE1" w:rsidP="006A5FE1">
      <w:pPr>
        <w:spacing w:after="0"/>
        <w:jc w:val="center"/>
        <w:rPr>
          <w:rFonts w:ascii="Times New Roman" w:hAnsi="Times New Roman" w:cs="Times New Roman"/>
          <w:b/>
          <w:color w:val="000000"/>
          <w:sz w:val="24"/>
          <w:szCs w:val="24"/>
        </w:rPr>
      </w:pPr>
      <w:r>
        <w:rPr>
          <w:rFonts w:ascii="Times New Roman" w:hAnsi="Times New Roman" w:cs="Times New Roman"/>
          <w:b/>
          <w:color w:val="000000"/>
          <w:sz w:val="24"/>
          <w:szCs w:val="24"/>
        </w:rPr>
        <w:t>Закупа Бензина</w:t>
      </w:r>
    </w:p>
    <w:p w:rsidR="006A5FE1" w:rsidRDefault="006A5FE1" w:rsidP="006A5FE1">
      <w:pPr>
        <w:spacing w:after="0"/>
        <w:jc w:val="center"/>
        <w:rPr>
          <w:rFonts w:ascii="Times New Roman" w:hAnsi="Times New Roman" w:cs="Times New Roman"/>
          <w:sz w:val="24"/>
          <w:szCs w:val="24"/>
        </w:rPr>
      </w:pPr>
    </w:p>
    <w:p w:rsidR="006A5FE1" w:rsidRPr="006A5FE1" w:rsidRDefault="006A5FE1" w:rsidP="006A5FE1">
      <w:pPr>
        <w:pStyle w:val="a4"/>
        <w:jc w:val="both"/>
        <w:rPr>
          <w:rFonts w:ascii="Times New Roman" w:hAnsi="Times New Roman" w:cs="Times New Roman"/>
        </w:rPr>
      </w:pPr>
      <w:bookmarkStart w:id="0" w:name="z165"/>
      <w:r>
        <w:rPr>
          <w:color w:val="000000"/>
        </w:rPr>
        <w:t xml:space="preserve">           </w:t>
      </w:r>
      <w:r w:rsidRPr="006A5FE1">
        <w:rPr>
          <w:rFonts w:ascii="Times New Roman" w:hAnsi="Times New Roman" w:cs="Times New Roman"/>
          <w:color w:val="000000"/>
        </w:rPr>
        <w:t>Организатор конкурса к</w:t>
      </w:r>
      <w:r w:rsidRPr="006A5FE1">
        <w:rPr>
          <w:rFonts w:ascii="Times New Roman" w:hAnsi="Times New Roman" w:cs="Times New Roman"/>
        </w:rPr>
        <w:t xml:space="preserve">оммунальное государственное учреждение «Дом ребенка» коммунального государственного учреждения «Управление здравоохранения </w:t>
      </w:r>
      <w:proofErr w:type="spellStart"/>
      <w:r w:rsidRPr="006A5FE1">
        <w:rPr>
          <w:rFonts w:ascii="Times New Roman" w:hAnsi="Times New Roman" w:cs="Times New Roman"/>
        </w:rPr>
        <w:t>акимата</w:t>
      </w:r>
      <w:proofErr w:type="spellEnd"/>
      <w:r w:rsidRPr="006A5FE1">
        <w:rPr>
          <w:rFonts w:ascii="Times New Roman" w:hAnsi="Times New Roman" w:cs="Times New Roman"/>
        </w:rPr>
        <w:t xml:space="preserve"> Северо-Казахстанской области»</w:t>
      </w:r>
    </w:p>
    <w:p w:rsidR="006A5FE1" w:rsidRPr="006A5FE1" w:rsidRDefault="006A5FE1" w:rsidP="006A5FE1">
      <w:pPr>
        <w:pStyle w:val="a4"/>
        <w:rPr>
          <w:rFonts w:ascii="Times New Roman" w:eastAsia="Times New Roman" w:hAnsi="Times New Roman" w:cs="Times New Roman"/>
          <w:color w:val="333333"/>
        </w:rPr>
      </w:pPr>
      <w:bookmarkStart w:id="1" w:name="z166"/>
      <w:bookmarkEnd w:id="0"/>
      <w:r w:rsidRPr="006A5FE1">
        <w:rPr>
          <w:rFonts w:ascii="Times New Roman" w:eastAsia="Times New Roman" w:hAnsi="Times New Roman" w:cs="Times New Roman"/>
          <w:color w:val="333333"/>
        </w:rPr>
        <w:t>СКО, г</w:t>
      </w:r>
      <w:proofErr w:type="gramStart"/>
      <w:r w:rsidRPr="006A5FE1">
        <w:rPr>
          <w:rFonts w:ascii="Times New Roman" w:eastAsia="Times New Roman" w:hAnsi="Times New Roman" w:cs="Times New Roman"/>
          <w:color w:val="333333"/>
        </w:rPr>
        <w:t>.П</w:t>
      </w:r>
      <w:proofErr w:type="gramEnd"/>
      <w:r w:rsidRPr="006A5FE1">
        <w:rPr>
          <w:rFonts w:ascii="Times New Roman" w:eastAsia="Times New Roman" w:hAnsi="Times New Roman" w:cs="Times New Roman"/>
          <w:color w:val="333333"/>
        </w:rPr>
        <w:t xml:space="preserve">етропавловск, ул. </w:t>
      </w:r>
      <w:proofErr w:type="spellStart"/>
      <w:r w:rsidRPr="006A5FE1">
        <w:rPr>
          <w:rFonts w:ascii="Times New Roman" w:eastAsia="Times New Roman" w:hAnsi="Times New Roman" w:cs="Times New Roman"/>
          <w:color w:val="333333"/>
        </w:rPr>
        <w:t>М.Ауэзова</w:t>
      </w:r>
      <w:proofErr w:type="spellEnd"/>
      <w:r w:rsidRPr="006A5FE1">
        <w:rPr>
          <w:rFonts w:ascii="Times New Roman" w:eastAsia="Times New Roman" w:hAnsi="Times New Roman" w:cs="Times New Roman"/>
          <w:color w:val="333333"/>
        </w:rPr>
        <w:t xml:space="preserve"> 174А</w:t>
      </w:r>
      <w:r w:rsidRPr="006A5FE1">
        <w:rPr>
          <w:rFonts w:ascii="Times New Roman" w:eastAsia="Times New Roman" w:hAnsi="Times New Roman" w:cs="Times New Roman"/>
          <w:color w:val="333333"/>
        </w:rPr>
        <w:br/>
        <w:t>БИН 960540000511</w:t>
      </w:r>
      <w:r w:rsidRPr="006A5FE1">
        <w:rPr>
          <w:rFonts w:ascii="Times New Roman" w:eastAsia="Times New Roman" w:hAnsi="Times New Roman" w:cs="Times New Roman"/>
          <w:color w:val="333333"/>
        </w:rPr>
        <w:br/>
        <w:t>БИК KKMFKZ2A</w:t>
      </w:r>
      <w:r w:rsidRPr="006A5FE1">
        <w:rPr>
          <w:rFonts w:ascii="Times New Roman" w:eastAsia="Times New Roman" w:hAnsi="Times New Roman" w:cs="Times New Roman"/>
          <w:color w:val="333333"/>
        </w:rPr>
        <w:br/>
        <w:t>ИИК KZ92070102KSN4801000</w:t>
      </w:r>
      <w:r w:rsidRPr="006A5FE1">
        <w:rPr>
          <w:rFonts w:ascii="Times New Roman" w:eastAsia="Times New Roman" w:hAnsi="Times New Roman" w:cs="Times New Roman"/>
          <w:color w:val="333333"/>
        </w:rPr>
        <w:br/>
        <w:t>РГУ "КОМИТЕТ КАЗНАЧЕЙСТВА МИНИСТЕРСТВА ФИНАНСОВ РК"</w:t>
      </w:r>
    </w:p>
    <w:p w:rsidR="006A5FE1" w:rsidRPr="006A5FE1" w:rsidRDefault="006A5FE1" w:rsidP="006A5FE1">
      <w:pPr>
        <w:pStyle w:val="a4"/>
        <w:rPr>
          <w:rFonts w:ascii="Times New Roman" w:eastAsia="Times New Roman" w:hAnsi="Times New Roman" w:cs="Times New Roman"/>
          <w:color w:val="333333"/>
        </w:rPr>
      </w:pPr>
      <w:r w:rsidRPr="006A5FE1">
        <w:rPr>
          <w:rFonts w:ascii="Times New Roman" w:eastAsia="Times New Roman" w:hAnsi="Times New Roman" w:cs="Times New Roman"/>
          <w:color w:val="333333"/>
        </w:rPr>
        <w:t>КБЕ 12</w:t>
      </w:r>
      <w:r w:rsidRPr="006A5FE1">
        <w:rPr>
          <w:rFonts w:ascii="Times New Roman" w:eastAsia="Times New Roman" w:hAnsi="Times New Roman" w:cs="Times New Roman"/>
          <w:color w:val="333333"/>
        </w:rPr>
        <w:br/>
        <w:t>Тел.: 87152469727</w:t>
      </w:r>
    </w:p>
    <w:p w:rsidR="006A5FE1" w:rsidRPr="006A5FE1" w:rsidRDefault="006A5FE1" w:rsidP="006A5FE1">
      <w:pPr>
        <w:pStyle w:val="a4"/>
        <w:rPr>
          <w:rFonts w:ascii="Times New Roman" w:eastAsia="Times New Roman" w:hAnsi="Times New Roman" w:cs="Times New Roman"/>
          <w:color w:val="333333"/>
        </w:rPr>
      </w:pPr>
    </w:p>
    <w:p w:rsidR="006A5FE1" w:rsidRPr="006A5FE1" w:rsidRDefault="006A5FE1" w:rsidP="006A5FE1">
      <w:pPr>
        <w:pStyle w:val="a4"/>
        <w:jc w:val="both"/>
        <w:rPr>
          <w:rFonts w:ascii="Times New Roman" w:hAnsi="Times New Roman" w:cs="Times New Roman"/>
        </w:rPr>
      </w:pPr>
      <w:bookmarkStart w:id="2" w:name="z167"/>
      <w:bookmarkEnd w:id="1"/>
      <w:r w:rsidRPr="006A5FE1">
        <w:rPr>
          <w:rFonts w:ascii="Times New Roman" w:hAnsi="Times New Roman" w:cs="Times New Roman"/>
          <w:b/>
          <w:color w:val="000000"/>
        </w:rPr>
        <w:t>1. Общие положения</w:t>
      </w:r>
    </w:p>
    <w:p w:rsidR="006A5FE1" w:rsidRPr="006A5FE1" w:rsidRDefault="006A5FE1" w:rsidP="006A5FE1">
      <w:pPr>
        <w:pStyle w:val="a4"/>
        <w:jc w:val="both"/>
        <w:rPr>
          <w:rFonts w:ascii="Times New Roman" w:hAnsi="Times New Roman" w:cs="Times New Roman"/>
        </w:rPr>
      </w:pPr>
      <w:bookmarkStart w:id="3" w:name="z168"/>
      <w:bookmarkEnd w:id="2"/>
      <w:r w:rsidRPr="006A5FE1">
        <w:rPr>
          <w:rFonts w:ascii="Times New Roman" w:hAnsi="Times New Roman" w:cs="Times New Roman"/>
          <w:color w:val="000000"/>
        </w:rPr>
        <w:t>1. Конкурс проводится с целью выбора поставщика по закупу бензина.</w:t>
      </w:r>
    </w:p>
    <w:p w:rsidR="006A5FE1" w:rsidRPr="006A5FE1" w:rsidRDefault="006A5FE1" w:rsidP="006A5FE1">
      <w:pPr>
        <w:pStyle w:val="a4"/>
        <w:jc w:val="both"/>
        <w:rPr>
          <w:rFonts w:ascii="Times New Roman" w:hAnsi="Times New Roman" w:cs="Times New Roman"/>
        </w:rPr>
      </w:pPr>
      <w:bookmarkStart w:id="4" w:name="z169"/>
      <w:bookmarkEnd w:id="3"/>
      <w:r w:rsidRPr="006A5FE1">
        <w:rPr>
          <w:rFonts w:ascii="Times New Roman" w:hAnsi="Times New Roman" w:cs="Times New Roman"/>
          <w:color w:val="000000"/>
        </w:rPr>
        <w:t xml:space="preserve"> 2. Сумма, выделенная для данного конкурса </w:t>
      </w:r>
      <w:r w:rsidRPr="006A5FE1">
        <w:rPr>
          <w:rFonts w:ascii="Times New Roman" w:hAnsi="Times New Roman" w:cs="Times New Roman"/>
        </w:rPr>
        <w:t xml:space="preserve">206386,50 (двести шесть тысяч триста восемьдесят шесть тенге пятьдесят </w:t>
      </w:r>
      <w:proofErr w:type="spellStart"/>
      <w:r w:rsidRPr="006A5FE1">
        <w:rPr>
          <w:rFonts w:ascii="Times New Roman" w:hAnsi="Times New Roman" w:cs="Times New Roman"/>
        </w:rPr>
        <w:t>тиын</w:t>
      </w:r>
      <w:proofErr w:type="spellEnd"/>
      <w:r w:rsidRPr="006A5FE1">
        <w:rPr>
          <w:rFonts w:ascii="Times New Roman" w:hAnsi="Times New Roman" w:cs="Times New Roman"/>
        </w:rPr>
        <w:t>)</w:t>
      </w:r>
      <w:r w:rsidRPr="006A5FE1">
        <w:rPr>
          <w:rFonts w:ascii="Times New Roman" w:hAnsi="Times New Roman" w:cs="Times New Roman"/>
          <w:color w:val="000000"/>
        </w:rPr>
        <w:t>.</w:t>
      </w:r>
    </w:p>
    <w:p w:rsidR="006A5FE1" w:rsidRPr="006A5FE1" w:rsidRDefault="006A5FE1" w:rsidP="006A5FE1">
      <w:pPr>
        <w:pStyle w:val="a4"/>
        <w:jc w:val="both"/>
        <w:rPr>
          <w:rFonts w:ascii="Times New Roman" w:hAnsi="Times New Roman" w:cs="Times New Roman"/>
        </w:rPr>
      </w:pPr>
      <w:bookmarkStart w:id="5" w:name="z170"/>
      <w:bookmarkEnd w:id="4"/>
      <w:r w:rsidRPr="006A5FE1">
        <w:rPr>
          <w:rFonts w:ascii="Times New Roman" w:hAnsi="Times New Roman" w:cs="Times New Roman"/>
          <w:color w:val="000000"/>
        </w:rPr>
        <w:t>      Настоящая конкурсная документация включает в себя:</w:t>
      </w:r>
    </w:p>
    <w:p w:rsidR="006A5FE1" w:rsidRPr="006A5FE1" w:rsidRDefault="006A5FE1" w:rsidP="006A5FE1">
      <w:pPr>
        <w:pStyle w:val="a4"/>
        <w:jc w:val="both"/>
        <w:rPr>
          <w:rFonts w:ascii="Times New Roman" w:hAnsi="Times New Roman" w:cs="Times New Roman"/>
        </w:rPr>
      </w:pPr>
      <w:bookmarkStart w:id="6" w:name="z171"/>
      <w:bookmarkEnd w:id="5"/>
      <w:r w:rsidRPr="006A5FE1">
        <w:rPr>
          <w:rFonts w:ascii="Times New Roman" w:hAnsi="Times New Roman" w:cs="Times New Roman"/>
          <w:color w:val="000000"/>
        </w:rPr>
        <w:t>1) заявку на участие в конкурсе для юридических и физических лиц по формам согласно приложениям 1 и 2 к Конкурсной документации;</w:t>
      </w:r>
    </w:p>
    <w:p w:rsidR="006A5FE1" w:rsidRPr="006A5FE1" w:rsidRDefault="006A5FE1" w:rsidP="006A5FE1">
      <w:pPr>
        <w:pStyle w:val="a4"/>
        <w:jc w:val="both"/>
        <w:rPr>
          <w:rFonts w:ascii="Times New Roman" w:hAnsi="Times New Roman" w:cs="Times New Roman"/>
          <w:color w:val="000000"/>
        </w:rPr>
      </w:pPr>
      <w:bookmarkStart w:id="7" w:name="z172"/>
      <w:bookmarkEnd w:id="6"/>
      <w:r w:rsidRPr="006A5FE1">
        <w:rPr>
          <w:rFonts w:ascii="Times New Roman" w:hAnsi="Times New Roman" w:cs="Times New Roman"/>
          <w:color w:val="000000"/>
        </w:rPr>
        <w:t xml:space="preserve">2) техническое задание согласно приложениям 3  к конкурсной документации по выбору поставщика товаров;  </w:t>
      </w:r>
      <w:bookmarkStart w:id="8" w:name="z173"/>
      <w:bookmarkEnd w:id="7"/>
      <w:r w:rsidRPr="006A5FE1">
        <w:rPr>
          <w:rFonts w:ascii="Times New Roman" w:hAnsi="Times New Roman" w:cs="Times New Roman"/>
          <w:color w:val="000000"/>
        </w:rPr>
        <w:t xml:space="preserve">               </w:t>
      </w:r>
    </w:p>
    <w:p w:rsidR="006A5FE1" w:rsidRPr="006A5FE1" w:rsidRDefault="006A5FE1" w:rsidP="006A5FE1">
      <w:pPr>
        <w:pStyle w:val="a4"/>
        <w:jc w:val="both"/>
        <w:rPr>
          <w:rFonts w:ascii="Times New Roman" w:hAnsi="Times New Roman" w:cs="Times New Roman"/>
        </w:rPr>
      </w:pPr>
      <w:r w:rsidRPr="006A5FE1">
        <w:rPr>
          <w:rFonts w:ascii="Times New Roman" w:hAnsi="Times New Roman" w:cs="Times New Roman"/>
          <w:color w:val="000000"/>
        </w:rPr>
        <w:t>3) критерии выбора поставщика товара согласно приложениям 5 к Конкурсной документации;</w:t>
      </w:r>
    </w:p>
    <w:p w:rsidR="006A5FE1" w:rsidRPr="006A5FE1" w:rsidRDefault="006A5FE1" w:rsidP="006A5FE1">
      <w:pPr>
        <w:pStyle w:val="a4"/>
        <w:jc w:val="both"/>
        <w:rPr>
          <w:rFonts w:ascii="Times New Roman" w:hAnsi="Times New Roman" w:cs="Times New Roman"/>
        </w:rPr>
      </w:pPr>
      <w:bookmarkStart w:id="9" w:name="z174"/>
      <w:bookmarkEnd w:id="8"/>
      <w:r w:rsidRPr="006A5FE1">
        <w:rPr>
          <w:rFonts w:ascii="Times New Roman" w:hAnsi="Times New Roman" w:cs="Times New Roman"/>
          <w:color w:val="000000"/>
        </w:rPr>
        <w:t xml:space="preserve"> 4) перечень приобретаемых товаров по форме согласно приложению 7 к Конкурсной документации.</w:t>
      </w:r>
    </w:p>
    <w:p w:rsidR="006A5FE1" w:rsidRPr="006A5FE1" w:rsidRDefault="006A5FE1" w:rsidP="006A5FE1">
      <w:pPr>
        <w:pStyle w:val="a4"/>
        <w:jc w:val="both"/>
        <w:rPr>
          <w:rFonts w:ascii="Times New Roman" w:hAnsi="Times New Roman" w:cs="Times New Roman"/>
        </w:rPr>
      </w:pPr>
      <w:bookmarkStart w:id="10" w:name="z175"/>
      <w:bookmarkEnd w:id="9"/>
      <w:r w:rsidRPr="006A5FE1">
        <w:rPr>
          <w:rFonts w:ascii="Times New Roman" w:hAnsi="Times New Roman" w:cs="Times New Roman"/>
          <w:color w:val="000000"/>
        </w:rPr>
        <w:t>      Потенциальный поставщик, изъявивший желание участвовать в конкурсе, вносит с заявкой на участие в конкурсе обеспечение заявки на участие в конкурсе в размере одного процента от суммы, выделенной для приобретения услуг или товаров, в одной из нижеперечисленных форм:</w:t>
      </w:r>
    </w:p>
    <w:p w:rsidR="006A5FE1" w:rsidRPr="006A5FE1" w:rsidRDefault="006A5FE1" w:rsidP="006A5FE1">
      <w:pPr>
        <w:pStyle w:val="a4"/>
        <w:jc w:val="both"/>
        <w:rPr>
          <w:rFonts w:ascii="Times New Roman" w:eastAsia="Times New Roman" w:hAnsi="Times New Roman" w:cs="Times New Roman"/>
        </w:rPr>
      </w:pPr>
      <w:bookmarkStart w:id="11" w:name="z176"/>
      <w:bookmarkEnd w:id="10"/>
      <w:r w:rsidRPr="006A5FE1">
        <w:rPr>
          <w:rFonts w:ascii="Times New Roman" w:hAnsi="Times New Roman" w:cs="Times New Roman"/>
          <w:color w:val="000000"/>
        </w:rPr>
        <w:t xml:space="preserve">      1) гарантийного денежного взноса, </w:t>
      </w:r>
      <w:proofErr w:type="gramStart"/>
      <w:r w:rsidRPr="006A5FE1">
        <w:rPr>
          <w:rFonts w:ascii="Times New Roman" w:hAnsi="Times New Roman" w:cs="Times New Roman"/>
          <w:color w:val="000000"/>
        </w:rPr>
        <w:t>размещаемых</w:t>
      </w:r>
      <w:proofErr w:type="gramEnd"/>
      <w:r w:rsidRPr="006A5FE1">
        <w:rPr>
          <w:rFonts w:ascii="Times New Roman" w:hAnsi="Times New Roman" w:cs="Times New Roman"/>
          <w:color w:val="000000"/>
        </w:rPr>
        <w:t xml:space="preserve"> на следующем банковском счете </w:t>
      </w:r>
      <w:r w:rsidRPr="006A5FE1">
        <w:rPr>
          <w:rFonts w:ascii="Times New Roman" w:eastAsia="Times New Roman" w:hAnsi="Times New Roman" w:cs="Times New Roman"/>
        </w:rPr>
        <w:t>БИК KKMFKZ2A</w:t>
      </w:r>
    </w:p>
    <w:p w:rsidR="006A5FE1" w:rsidRPr="006A5FE1" w:rsidRDefault="006A5FE1" w:rsidP="006A5FE1">
      <w:pPr>
        <w:pStyle w:val="a4"/>
        <w:jc w:val="both"/>
        <w:rPr>
          <w:rFonts w:ascii="Times New Roman" w:hAnsi="Times New Roman" w:cs="Times New Roman"/>
        </w:rPr>
      </w:pPr>
      <w:r w:rsidRPr="006A5FE1">
        <w:rPr>
          <w:rFonts w:ascii="Times New Roman" w:eastAsia="Times New Roman" w:hAnsi="Times New Roman" w:cs="Times New Roman"/>
        </w:rPr>
        <w:t>ИИК</w:t>
      </w:r>
      <w:r w:rsidRPr="006A5FE1">
        <w:rPr>
          <w:rFonts w:ascii="Times New Roman" w:hAnsi="Times New Roman" w:cs="Times New Roman"/>
        </w:rPr>
        <w:t xml:space="preserve"> </w:t>
      </w:r>
      <w:r w:rsidRPr="006A5FE1">
        <w:rPr>
          <w:rFonts w:ascii="Times New Roman" w:hAnsi="Times New Roman" w:cs="Times New Roman"/>
          <w:lang w:val="en-US"/>
        </w:rPr>
        <w:t>KZ</w:t>
      </w:r>
      <w:r w:rsidRPr="006A5FE1">
        <w:rPr>
          <w:rFonts w:ascii="Times New Roman" w:hAnsi="Times New Roman" w:cs="Times New Roman"/>
        </w:rPr>
        <w:t>8307050225332</w:t>
      </w:r>
      <w:bookmarkStart w:id="12" w:name="_GoBack"/>
      <w:bookmarkEnd w:id="12"/>
      <w:r w:rsidRPr="006A5FE1">
        <w:rPr>
          <w:rFonts w:ascii="Times New Roman" w:hAnsi="Times New Roman" w:cs="Times New Roman"/>
        </w:rPr>
        <w:t>60001</w:t>
      </w:r>
    </w:p>
    <w:p w:rsidR="006A5FE1" w:rsidRPr="006A5FE1" w:rsidRDefault="006A5FE1" w:rsidP="006A5FE1">
      <w:pPr>
        <w:pStyle w:val="a4"/>
        <w:jc w:val="both"/>
        <w:rPr>
          <w:rFonts w:ascii="Times New Roman" w:hAnsi="Times New Roman" w:cs="Times New Roman"/>
        </w:rPr>
      </w:pPr>
      <w:r w:rsidRPr="006A5FE1">
        <w:rPr>
          <w:rFonts w:ascii="Times New Roman" w:eastAsia="Times New Roman" w:hAnsi="Times New Roman" w:cs="Times New Roman"/>
        </w:rPr>
        <w:t>РГУ "КОМИТЕТ КАЗНАЧЕЙСТВА МИНИСТЕРСТВА ФИНАНСОВ РК"</w:t>
      </w:r>
      <w:r w:rsidRPr="006A5FE1">
        <w:rPr>
          <w:rFonts w:ascii="Times New Roman" w:hAnsi="Times New Roman" w:cs="Times New Roman"/>
        </w:rPr>
        <w:t>;</w:t>
      </w:r>
    </w:p>
    <w:p w:rsidR="006A5FE1" w:rsidRPr="006A5FE1" w:rsidRDefault="006A5FE1" w:rsidP="006A5FE1">
      <w:pPr>
        <w:pStyle w:val="a4"/>
        <w:jc w:val="both"/>
        <w:rPr>
          <w:rFonts w:ascii="Times New Roman" w:hAnsi="Times New Roman" w:cs="Times New Roman"/>
        </w:rPr>
      </w:pPr>
      <w:r w:rsidRPr="006A5FE1">
        <w:rPr>
          <w:rFonts w:ascii="Times New Roman" w:hAnsi="Times New Roman" w:cs="Times New Roman"/>
        </w:rPr>
        <w:t>КБЕ 12</w:t>
      </w:r>
    </w:p>
    <w:p w:rsidR="006A5FE1" w:rsidRPr="006A5FE1" w:rsidRDefault="006A5FE1" w:rsidP="006A5FE1">
      <w:pPr>
        <w:pStyle w:val="a4"/>
        <w:jc w:val="both"/>
        <w:rPr>
          <w:rFonts w:ascii="Times New Roman" w:hAnsi="Times New Roman" w:cs="Times New Roman"/>
        </w:rPr>
      </w:pPr>
      <w:bookmarkStart w:id="13" w:name="z177"/>
      <w:bookmarkEnd w:id="11"/>
      <w:r w:rsidRPr="006A5FE1">
        <w:rPr>
          <w:rFonts w:ascii="Times New Roman" w:hAnsi="Times New Roman" w:cs="Times New Roman"/>
          <w:color w:val="000000"/>
        </w:rPr>
        <w:t>      2) банковской гарантии.</w:t>
      </w:r>
    </w:p>
    <w:bookmarkEnd w:id="13"/>
    <w:p w:rsidR="006A5FE1" w:rsidRPr="006A5FE1" w:rsidRDefault="006A5FE1" w:rsidP="006A5FE1">
      <w:pPr>
        <w:pStyle w:val="a4"/>
        <w:jc w:val="both"/>
        <w:rPr>
          <w:rFonts w:ascii="Times New Roman" w:hAnsi="Times New Roman" w:cs="Times New Roman"/>
        </w:rPr>
      </w:pPr>
      <w:r w:rsidRPr="006A5FE1">
        <w:rPr>
          <w:rFonts w:ascii="Times New Roman" w:hAnsi="Times New Roman" w:cs="Times New Roman"/>
          <w:color w:val="000000"/>
        </w:rPr>
        <w:t xml:space="preserve">     </w:t>
      </w:r>
      <w:r w:rsidRPr="006A5FE1">
        <w:rPr>
          <w:rFonts w:ascii="Times New Roman" w:hAnsi="Times New Roman" w:cs="Times New Roman"/>
        </w:rPr>
        <w:t xml:space="preserve"> Потенциальный поставщик или его представитель по доверенности для участия в конкурсе </w:t>
      </w:r>
      <w:proofErr w:type="gramStart"/>
      <w:r w:rsidRPr="006A5FE1">
        <w:rPr>
          <w:rFonts w:ascii="Times New Roman" w:hAnsi="Times New Roman" w:cs="Times New Roman"/>
        </w:rPr>
        <w:t>предоставляет следующие документы</w:t>
      </w:r>
      <w:proofErr w:type="gramEnd"/>
      <w:r w:rsidRPr="006A5FE1">
        <w:rPr>
          <w:rFonts w:ascii="Times New Roman" w:hAnsi="Times New Roman" w:cs="Times New Roman"/>
        </w:rPr>
        <w:t>:</w:t>
      </w:r>
    </w:p>
    <w:p w:rsidR="006A5FE1" w:rsidRPr="006A5FE1" w:rsidRDefault="006A5FE1" w:rsidP="006A5FE1">
      <w:pPr>
        <w:pStyle w:val="a4"/>
        <w:jc w:val="both"/>
        <w:rPr>
          <w:rFonts w:ascii="Times New Roman" w:hAnsi="Times New Roman" w:cs="Times New Roman"/>
        </w:rPr>
      </w:pPr>
      <w:r w:rsidRPr="006A5FE1">
        <w:rPr>
          <w:rFonts w:ascii="Times New Roman" w:hAnsi="Times New Roman" w:cs="Times New Roman"/>
        </w:rPr>
        <w:t>      1) заявку на участие в конкурсе, составленную на казахском и русском языках, подписанную и заверенную печатью (при наличии) потенциального поставщика согласно </w:t>
      </w:r>
      <w:hyperlink r:id="rId5" w:anchor="z181" w:history="1">
        <w:r w:rsidRPr="006A5FE1">
          <w:rPr>
            <w:rStyle w:val="a3"/>
            <w:rFonts w:ascii="Times New Roman" w:hAnsi="Times New Roman" w:cs="Times New Roman"/>
            <w:color w:val="073A5E"/>
            <w:spacing w:val="2"/>
          </w:rPr>
          <w:t xml:space="preserve">приложениям </w:t>
        </w:r>
      </w:hyperlink>
      <w:hyperlink r:id="rId6" w:anchor="z213" w:history="1">
        <w:r w:rsidRPr="006A5FE1">
          <w:rPr>
            <w:rStyle w:val="a3"/>
            <w:rFonts w:ascii="Times New Roman" w:hAnsi="Times New Roman" w:cs="Times New Roman"/>
            <w:color w:val="073A5E"/>
            <w:spacing w:val="2"/>
          </w:rPr>
          <w:t>2</w:t>
        </w:r>
      </w:hyperlink>
      <w:r w:rsidRPr="006A5FE1">
        <w:rPr>
          <w:rFonts w:ascii="Times New Roman" w:hAnsi="Times New Roman" w:cs="Times New Roman"/>
        </w:rPr>
        <w:t> к Конкурсной документации;</w:t>
      </w:r>
    </w:p>
    <w:p w:rsidR="006A5FE1" w:rsidRPr="006A5FE1" w:rsidRDefault="006A5FE1" w:rsidP="006A5FE1">
      <w:pPr>
        <w:pStyle w:val="a4"/>
        <w:jc w:val="both"/>
        <w:rPr>
          <w:rFonts w:ascii="Times New Roman" w:hAnsi="Times New Roman" w:cs="Times New Roman"/>
        </w:rPr>
      </w:pPr>
      <w:r w:rsidRPr="006A5FE1">
        <w:rPr>
          <w:rFonts w:ascii="Times New Roman" w:hAnsi="Times New Roman" w:cs="Times New Roman"/>
        </w:rPr>
        <w:t>      2) документы, подтверждающие правоспособность и гражданскую дееспособность:</w:t>
      </w:r>
    </w:p>
    <w:p w:rsidR="006A5FE1" w:rsidRPr="006A5FE1" w:rsidRDefault="006A5FE1" w:rsidP="006A5FE1">
      <w:pPr>
        <w:pStyle w:val="a4"/>
        <w:jc w:val="both"/>
        <w:rPr>
          <w:rFonts w:ascii="Times New Roman" w:hAnsi="Times New Roman" w:cs="Times New Roman"/>
          <w:color w:val="000000"/>
          <w:spacing w:val="2"/>
        </w:rPr>
      </w:pPr>
      <w:r w:rsidRPr="006A5FE1">
        <w:rPr>
          <w:rFonts w:ascii="Times New Roman" w:hAnsi="Times New Roman" w:cs="Times New Roman"/>
          <w:color w:val="000000"/>
          <w:spacing w:val="2"/>
        </w:rPr>
        <w:t>      для юридических лиц: копию свидетельства или </w:t>
      </w:r>
      <w:hyperlink r:id="rId7" w:anchor="z105" w:history="1">
        <w:r w:rsidRPr="006A5FE1">
          <w:rPr>
            <w:rStyle w:val="a3"/>
            <w:rFonts w:ascii="Times New Roman" w:hAnsi="Times New Roman" w:cs="Times New Roman"/>
            <w:spacing w:val="2"/>
          </w:rPr>
          <w:t>справку</w:t>
        </w:r>
      </w:hyperlink>
      <w:r w:rsidRPr="006A5FE1">
        <w:rPr>
          <w:rFonts w:ascii="Times New Roman" w:hAnsi="Times New Roman" w:cs="Times New Roman"/>
          <w:color w:val="000000"/>
          <w:spacing w:val="2"/>
        </w:rPr>
        <w:t> о государственной регистрации (перерегистрации) юридического лица;</w:t>
      </w:r>
    </w:p>
    <w:p w:rsidR="006A5FE1" w:rsidRPr="006A5FE1" w:rsidRDefault="006A5FE1" w:rsidP="006A5FE1">
      <w:pPr>
        <w:pStyle w:val="a4"/>
        <w:jc w:val="both"/>
        <w:rPr>
          <w:rFonts w:ascii="Times New Roman" w:hAnsi="Times New Roman" w:cs="Times New Roman"/>
        </w:rPr>
      </w:pPr>
      <w:r w:rsidRPr="006A5FE1">
        <w:rPr>
          <w:rFonts w:ascii="Times New Roman" w:hAnsi="Times New Roman" w:cs="Times New Roman"/>
        </w:rPr>
        <w:t>      для иностранных юридических лиц: учредительные документы или другой легализованный документ иностранного юридического лица, подтверждающее, что иностранное юридическое лицо является юридическим лицом по законодательству иностранного государства;</w:t>
      </w:r>
    </w:p>
    <w:p w:rsidR="006A5FE1" w:rsidRPr="006A5FE1" w:rsidRDefault="006A5FE1" w:rsidP="006A5FE1">
      <w:pPr>
        <w:pStyle w:val="a4"/>
        <w:jc w:val="both"/>
        <w:rPr>
          <w:rFonts w:ascii="Times New Roman" w:hAnsi="Times New Roman" w:cs="Times New Roman"/>
        </w:rPr>
      </w:pPr>
      <w:r w:rsidRPr="006A5FE1">
        <w:rPr>
          <w:rFonts w:ascii="Times New Roman" w:hAnsi="Times New Roman" w:cs="Times New Roman"/>
        </w:rPr>
        <w:t>      для физических лиц:</w:t>
      </w:r>
    </w:p>
    <w:p w:rsidR="006A5FE1" w:rsidRPr="006A5FE1" w:rsidRDefault="006A5FE1" w:rsidP="006A5FE1">
      <w:pPr>
        <w:pStyle w:val="a4"/>
        <w:jc w:val="both"/>
        <w:rPr>
          <w:rFonts w:ascii="Times New Roman" w:hAnsi="Times New Roman" w:cs="Times New Roman"/>
        </w:rPr>
      </w:pPr>
      <w:r w:rsidRPr="006A5FE1">
        <w:rPr>
          <w:rFonts w:ascii="Times New Roman" w:hAnsi="Times New Roman" w:cs="Times New Roman"/>
        </w:rPr>
        <w:lastRenderedPageBreak/>
        <w:t>      копию свидетельства о государственной регистрации индивидуального предпринимателя;</w:t>
      </w:r>
    </w:p>
    <w:p w:rsidR="006A5FE1" w:rsidRPr="006A5FE1" w:rsidRDefault="006A5FE1" w:rsidP="006A5FE1">
      <w:pPr>
        <w:pStyle w:val="a4"/>
        <w:jc w:val="both"/>
        <w:rPr>
          <w:rFonts w:ascii="Times New Roman" w:hAnsi="Times New Roman" w:cs="Times New Roman"/>
        </w:rPr>
      </w:pPr>
      <w:r w:rsidRPr="006A5FE1">
        <w:rPr>
          <w:rFonts w:ascii="Times New Roman" w:hAnsi="Times New Roman" w:cs="Times New Roman"/>
        </w:rPr>
        <w:t>      копию </w:t>
      </w:r>
      <w:hyperlink r:id="rId8" w:anchor="z37" w:history="1">
        <w:r w:rsidRPr="006A5FE1">
          <w:rPr>
            <w:rStyle w:val="a3"/>
            <w:rFonts w:ascii="Times New Roman" w:hAnsi="Times New Roman" w:cs="Times New Roman"/>
            <w:spacing w:val="2"/>
          </w:rPr>
          <w:t>документа</w:t>
        </w:r>
      </w:hyperlink>
      <w:r w:rsidRPr="006A5FE1">
        <w:rPr>
          <w:rFonts w:ascii="Times New Roman" w:hAnsi="Times New Roman" w:cs="Times New Roman"/>
        </w:rPr>
        <w:t>, удостоверяющего личность;</w:t>
      </w:r>
    </w:p>
    <w:p w:rsidR="006A5FE1" w:rsidRPr="006A5FE1" w:rsidRDefault="006A5FE1" w:rsidP="006A5FE1">
      <w:pPr>
        <w:pStyle w:val="a4"/>
        <w:jc w:val="both"/>
        <w:rPr>
          <w:rFonts w:ascii="Times New Roman" w:hAnsi="Times New Roman" w:cs="Times New Roman"/>
        </w:rPr>
      </w:pPr>
      <w:r w:rsidRPr="006A5FE1">
        <w:rPr>
          <w:rFonts w:ascii="Times New Roman" w:hAnsi="Times New Roman" w:cs="Times New Roman"/>
        </w:rPr>
        <w:t>      доверенность лицу, представляющему его интересы на право подачи, подписания заявки на участие в конкурсе;</w:t>
      </w:r>
    </w:p>
    <w:p w:rsidR="006A5FE1" w:rsidRPr="006A5FE1" w:rsidRDefault="006A5FE1" w:rsidP="006A5FE1">
      <w:pPr>
        <w:pStyle w:val="a4"/>
        <w:jc w:val="both"/>
        <w:rPr>
          <w:rFonts w:ascii="Times New Roman" w:hAnsi="Times New Roman" w:cs="Times New Roman"/>
        </w:rPr>
      </w:pPr>
      <w:r w:rsidRPr="006A5FE1">
        <w:rPr>
          <w:rFonts w:ascii="Times New Roman" w:hAnsi="Times New Roman" w:cs="Times New Roman"/>
        </w:rPr>
        <w:t>      3) </w:t>
      </w:r>
      <w:hyperlink r:id="rId9" w:anchor="z465" w:history="1">
        <w:r w:rsidRPr="006A5FE1">
          <w:rPr>
            <w:rStyle w:val="a3"/>
            <w:rFonts w:ascii="Times New Roman" w:hAnsi="Times New Roman" w:cs="Times New Roman"/>
            <w:spacing w:val="2"/>
          </w:rPr>
          <w:t>сведения</w:t>
        </w:r>
      </w:hyperlink>
      <w:r w:rsidRPr="006A5FE1">
        <w:rPr>
          <w:rFonts w:ascii="Times New Roman" w:hAnsi="Times New Roman" w:cs="Times New Roman"/>
        </w:rPr>
        <w:t>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 полученные не ранее одного месяца, предшествующего дате вскрытия конвертов с конкурсными заявками;</w:t>
      </w:r>
    </w:p>
    <w:p w:rsidR="006A5FE1" w:rsidRPr="006A5FE1" w:rsidRDefault="006A5FE1" w:rsidP="006A5FE1">
      <w:pPr>
        <w:pStyle w:val="a4"/>
        <w:jc w:val="both"/>
        <w:rPr>
          <w:rFonts w:ascii="Times New Roman" w:hAnsi="Times New Roman" w:cs="Times New Roman"/>
        </w:rPr>
      </w:pPr>
      <w:r w:rsidRPr="006A5FE1">
        <w:rPr>
          <w:rFonts w:ascii="Times New Roman" w:hAnsi="Times New Roman" w:cs="Times New Roman"/>
        </w:rPr>
        <w:t>      4) оригинал документа, подтверждающего обеспечение заявки на участие в конкурсе в виде банковской гарантии или гарантийного денежного взноса в размере одного процента от суммы, выделенной на конкурс;</w:t>
      </w:r>
    </w:p>
    <w:p w:rsidR="006A5FE1" w:rsidRPr="006A5FE1" w:rsidRDefault="006A5FE1" w:rsidP="006A5FE1">
      <w:pPr>
        <w:pStyle w:val="a4"/>
        <w:jc w:val="both"/>
        <w:rPr>
          <w:rFonts w:ascii="Times New Roman" w:hAnsi="Times New Roman" w:cs="Times New Roman"/>
        </w:rPr>
      </w:pPr>
      <w:r w:rsidRPr="006A5FE1">
        <w:rPr>
          <w:rFonts w:ascii="Times New Roman" w:hAnsi="Times New Roman" w:cs="Times New Roman"/>
        </w:rPr>
        <w:t>      5) техническое задание к Конкурсной документации по выбору поставщика услуг организаций, осуществляющих функции по защите прав ребенка, согласно </w:t>
      </w:r>
      <w:hyperlink r:id="rId10" w:anchor="z250" w:history="1">
        <w:r w:rsidRPr="006A5FE1">
          <w:rPr>
            <w:rStyle w:val="a3"/>
            <w:rFonts w:ascii="Times New Roman" w:hAnsi="Times New Roman" w:cs="Times New Roman"/>
            <w:color w:val="073A5E"/>
            <w:spacing w:val="2"/>
          </w:rPr>
          <w:t xml:space="preserve">приложениям </w:t>
        </w:r>
      </w:hyperlink>
      <w:r w:rsidRPr="006A5FE1">
        <w:rPr>
          <w:rFonts w:ascii="Times New Roman" w:hAnsi="Times New Roman" w:cs="Times New Roman"/>
        </w:rPr>
        <w:t> </w:t>
      </w:r>
      <w:hyperlink r:id="rId11" w:anchor="z262" w:history="1">
        <w:r w:rsidRPr="006A5FE1">
          <w:rPr>
            <w:rStyle w:val="a3"/>
            <w:rFonts w:ascii="Times New Roman" w:hAnsi="Times New Roman" w:cs="Times New Roman"/>
            <w:color w:val="073A5E"/>
            <w:spacing w:val="2"/>
          </w:rPr>
          <w:t>3</w:t>
        </w:r>
      </w:hyperlink>
      <w:r w:rsidRPr="006A5FE1">
        <w:rPr>
          <w:rFonts w:ascii="Times New Roman" w:hAnsi="Times New Roman" w:cs="Times New Roman"/>
        </w:rPr>
        <w:t> к Конкурсной документации.</w:t>
      </w:r>
    </w:p>
    <w:p w:rsidR="006A5FE1" w:rsidRPr="006A5FE1" w:rsidRDefault="006A5FE1" w:rsidP="006A5FE1">
      <w:pPr>
        <w:pStyle w:val="a4"/>
        <w:jc w:val="both"/>
        <w:rPr>
          <w:rFonts w:ascii="Times New Roman" w:hAnsi="Times New Roman" w:cs="Times New Roman"/>
        </w:rPr>
      </w:pPr>
      <w:r w:rsidRPr="006A5FE1">
        <w:rPr>
          <w:rFonts w:ascii="Times New Roman" w:hAnsi="Times New Roman" w:cs="Times New Roman"/>
          <w:color w:val="000000"/>
          <w:spacing w:val="2"/>
          <w:shd w:val="clear" w:color="auto" w:fill="FFFFFF"/>
        </w:rPr>
        <w:t>Допускается несоответствие технического задания потенциального поставщика техническому заданию, составленному организатором конкурса, если предлагается услуга с лучшими характеристиками.</w:t>
      </w:r>
    </w:p>
    <w:p w:rsidR="006A5FE1" w:rsidRPr="006A5FE1" w:rsidRDefault="006A5FE1" w:rsidP="006A5FE1">
      <w:pPr>
        <w:pStyle w:val="a4"/>
        <w:jc w:val="both"/>
        <w:rPr>
          <w:rFonts w:ascii="Times New Roman" w:hAnsi="Times New Roman" w:cs="Times New Roman"/>
        </w:rPr>
      </w:pPr>
      <w:r w:rsidRPr="006A5FE1">
        <w:rPr>
          <w:rFonts w:ascii="Times New Roman" w:hAnsi="Times New Roman" w:cs="Times New Roman"/>
        </w:rPr>
        <w:t>     Потенциальный поставщик заявкой на участие в конкурсе уведомляется об ограничениях, предусмотренных </w:t>
      </w:r>
      <w:hyperlink r:id="rId12" w:anchor="z6" w:history="1">
        <w:r w:rsidRPr="006A5FE1">
          <w:rPr>
            <w:rStyle w:val="a3"/>
            <w:rFonts w:ascii="Times New Roman" w:hAnsi="Times New Roman" w:cs="Times New Roman"/>
            <w:color w:val="073A5E"/>
            <w:spacing w:val="2"/>
          </w:rPr>
          <w:t>статьей 6</w:t>
        </w:r>
      </w:hyperlink>
      <w:r w:rsidRPr="006A5FE1">
        <w:rPr>
          <w:rFonts w:ascii="Times New Roman" w:hAnsi="Times New Roman" w:cs="Times New Roman"/>
        </w:rPr>
        <w:t>Закона.</w:t>
      </w:r>
    </w:p>
    <w:p w:rsidR="006A5FE1" w:rsidRPr="006A5FE1" w:rsidRDefault="006A5FE1" w:rsidP="006A5FE1">
      <w:pPr>
        <w:pStyle w:val="a4"/>
        <w:jc w:val="both"/>
        <w:rPr>
          <w:rFonts w:ascii="Times New Roman" w:hAnsi="Times New Roman" w:cs="Times New Roman"/>
        </w:rPr>
      </w:pPr>
      <w:r w:rsidRPr="006A5FE1">
        <w:rPr>
          <w:rFonts w:ascii="Times New Roman" w:hAnsi="Times New Roman" w:cs="Times New Roman"/>
          <w:color w:val="000000"/>
          <w:spacing w:val="2"/>
        </w:rPr>
        <w:t xml:space="preserve">   При допуске к конкурсу двух и более потенциальных поставщиков применяются критерии выбора поставщика услуги согласно </w:t>
      </w:r>
      <w:r w:rsidRPr="006A5FE1">
        <w:rPr>
          <w:rFonts w:ascii="Times New Roman" w:hAnsi="Times New Roman" w:cs="Times New Roman"/>
          <w:color w:val="4F81BD" w:themeColor="accent1"/>
          <w:spacing w:val="2"/>
          <w:u w:val="single"/>
        </w:rPr>
        <w:t>приложению</w:t>
      </w:r>
      <w:r w:rsidRPr="006A5FE1">
        <w:rPr>
          <w:rFonts w:ascii="Times New Roman" w:hAnsi="Times New Roman" w:cs="Times New Roman"/>
          <w:color w:val="000000"/>
          <w:spacing w:val="2"/>
          <w:u w:val="single"/>
        </w:rPr>
        <w:t> </w:t>
      </w:r>
      <w:hyperlink r:id="rId13" w:anchor="z300" w:history="1">
        <w:r w:rsidRPr="006A5FE1">
          <w:rPr>
            <w:rStyle w:val="a3"/>
            <w:rFonts w:ascii="Times New Roman" w:hAnsi="Times New Roman" w:cs="Times New Roman"/>
            <w:color w:val="4F81BD" w:themeColor="accent1"/>
            <w:spacing w:val="2"/>
          </w:rPr>
          <w:t>5</w:t>
        </w:r>
      </w:hyperlink>
      <w:r w:rsidRPr="006A5FE1">
        <w:rPr>
          <w:rFonts w:ascii="Times New Roman" w:hAnsi="Times New Roman" w:cs="Times New Roman"/>
          <w:color w:val="000000"/>
          <w:spacing w:val="2"/>
        </w:rPr>
        <w:t> к Конкурсной документации. В этом случае, победителем конкурса признается потенциальный поставщик, набравший наибольшее количество баллов и предложивший наилучшие условия выполнения обязательств,</w:t>
      </w:r>
      <w:r w:rsidRPr="006A5FE1">
        <w:rPr>
          <w:rFonts w:ascii="Times New Roman" w:hAnsi="Times New Roman" w:cs="Times New Roman"/>
        </w:rPr>
        <w:t xml:space="preserve"> за исключением случаев, когда на участие в конкурсе представлена одна заявка.</w:t>
      </w:r>
    </w:p>
    <w:p w:rsidR="006A5FE1" w:rsidRPr="006A5FE1" w:rsidRDefault="006A5FE1" w:rsidP="006A5FE1">
      <w:pPr>
        <w:pStyle w:val="a4"/>
        <w:jc w:val="both"/>
        <w:rPr>
          <w:rFonts w:ascii="Times New Roman" w:hAnsi="Times New Roman" w:cs="Times New Roman"/>
        </w:rPr>
      </w:pPr>
      <w:r w:rsidRPr="006A5FE1">
        <w:rPr>
          <w:rFonts w:ascii="Times New Roman" w:hAnsi="Times New Roman" w:cs="Times New Roman"/>
          <w:color w:val="000000"/>
          <w:spacing w:val="2"/>
        </w:rPr>
        <w:t xml:space="preserve">    При равенстве балов и условий выполнения обязательств победителем признается участник конкурса, имеющий больший опыт работы на рынке закупаемых услуг, в том числе по схожим видам услуг, являющихся предметом конкурса. При равенстве опыта работы нескольких потенциальных поставщиков победителем признается участник конкурса, заявка на участие в конкурсе которого, поступила ранее заявок на участие в конкурсе других потенциальных поставщиков. </w:t>
      </w:r>
      <w:r w:rsidRPr="006A5FE1">
        <w:rPr>
          <w:rFonts w:ascii="Times New Roman" w:hAnsi="Times New Roman" w:cs="Times New Roman"/>
        </w:rPr>
        <w:t>В случае непредставления потенциальным поставщиком документов, подтверждающих данные критерии, конкурсная комиссия не применяет к такому потенциальному поставщику соответствующий подсчет баллов.</w:t>
      </w:r>
    </w:p>
    <w:p w:rsidR="006A5FE1" w:rsidRPr="006A5FE1" w:rsidRDefault="006A5FE1" w:rsidP="006A5FE1">
      <w:pPr>
        <w:pStyle w:val="a4"/>
        <w:jc w:val="both"/>
        <w:rPr>
          <w:rFonts w:ascii="Times New Roman" w:hAnsi="Times New Roman" w:cs="Times New Roman"/>
        </w:rPr>
      </w:pPr>
      <w:r w:rsidRPr="006A5FE1">
        <w:rPr>
          <w:rFonts w:ascii="Times New Roman" w:hAnsi="Times New Roman" w:cs="Times New Roman"/>
        </w:rPr>
        <w:t xml:space="preserve">      В случае разбивки конкурса по лотам потенциальный поставщик </w:t>
      </w:r>
      <w:proofErr w:type="gramStart"/>
      <w:r w:rsidRPr="006A5FE1">
        <w:rPr>
          <w:rFonts w:ascii="Times New Roman" w:hAnsi="Times New Roman" w:cs="Times New Roman"/>
        </w:rPr>
        <w:t>предоставляет документы</w:t>
      </w:r>
      <w:proofErr w:type="gramEnd"/>
      <w:r w:rsidRPr="006A5FE1">
        <w:rPr>
          <w:rFonts w:ascii="Times New Roman" w:hAnsi="Times New Roman" w:cs="Times New Roman"/>
        </w:rPr>
        <w:t xml:space="preserve"> на участие в конкурсе на каждый лот отдельно.</w:t>
      </w:r>
    </w:p>
    <w:p w:rsidR="006A5FE1" w:rsidRPr="006A5FE1" w:rsidRDefault="006A5FE1" w:rsidP="006A5FE1">
      <w:pPr>
        <w:pStyle w:val="a4"/>
        <w:jc w:val="both"/>
        <w:rPr>
          <w:rFonts w:ascii="Times New Roman" w:hAnsi="Times New Roman" w:cs="Times New Roman"/>
        </w:rPr>
      </w:pPr>
      <w:r w:rsidRPr="006A5FE1">
        <w:rPr>
          <w:rFonts w:ascii="Times New Roman" w:hAnsi="Times New Roman" w:cs="Times New Roman"/>
        </w:rPr>
        <w:t xml:space="preserve">       Потенциальный поставщик, признанный победителем конкурса в течение десяти календарных дней со дня официального опубликования протокола об итогах конкурса вносит  обеспечение исполнения договора в размере </w:t>
      </w:r>
      <w:r w:rsidRPr="006A5FE1">
        <w:rPr>
          <w:rFonts w:ascii="Times New Roman" w:hAnsi="Times New Roman" w:cs="Times New Roman"/>
          <w:color w:val="FF0000"/>
        </w:rPr>
        <w:t>трех  процентов</w:t>
      </w:r>
      <w:r w:rsidRPr="006A5FE1">
        <w:rPr>
          <w:rFonts w:ascii="Times New Roman" w:hAnsi="Times New Roman" w:cs="Times New Roman"/>
        </w:rPr>
        <w:t xml:space="preserve"> от общей суммы договора.</w:t>
      </w:r>
    </w:p>
    <w:p w:rsidR="006A5FE1" w:rsidRPr="006A5FE1" w:rsidRDefault="006A5FE1" w:rsidP="006A5FE1">
      <w:pPr>
        <w:pStyle w:val="a4"/>
        <w:jc w:val="both"/>
        <w:rPr>
          <w:rFonts w:ascii="Times New Roman" w:hAnsi="Times New Roman" w:cs="Times New Roman"/>
        </w:rPr>
      </w:pPr>
      <w:r w:rsidRPr="006A5FE1">
        <w:rPr>
          <w:rFonts w:ascii="Times New Roman" w:hAnsi="Times New Roman" w:cs="Times New Roman"/>
        </w:rPr>
        <w:t xml:space="preserve">       </w:t>
      </w:r>
      <w:r w:rsidRPr="006A5FE1">
        <w:rPr>
          <w:rFonts w:ascii="Times New Roman" w:hAnsi="Times New Roman" w:cs="Times New Roman"/>
          <w:color w:val="000000"/>
        </w:rPr>
        <w:t>Потенциальный поставщик или его представитель по доверенности направляет на почтовый адрес организатора конкурса</w:t>
      </w:r>
      <w:r w:rsidRPr="006A5FE1">
        <w:rPr>
          <w:rFonts w:ascii="Times New Roman" w:hAnsi="Times New Roman" w:cs="Times New Roman"/>
        </w:rPr>
        <w:t xml:space="preserve">, </w:t>
      </w:r>
      <w:r w:rsidRPr="006A5FE1">
        <w:rPr>
          <w:rFonts w:ascii="Times New Roman" w:hAnsi="Times New Roman" w:cs="Times New Roman"/>
          <w:color w:val="000000"/>
        </w:rPr>
        <w:t xml:space="preserve">находящегося по адресу: </w:t>
      </w:r>
      <w:proofErr w:type="gramStart"/>
      <w:r w:rsidRPr="006A5FE1">
        <w:rPr>
          <w:rFonts w:ascii="Times New Roman" w:hAnsi="Times New Roman" w:cs="Times New Roman"/>
        </w:rPr>
        <w:t xml:space="preserve">Коммунальное государственное учреждение «Дом ребенка» коммунального государственного учреждения «Управление здравоохранения </w:t>
      </w:r>
      <w:proofErr w:type="spellStart"/>
      <w:r w:rsidRPr="006A5FE1">
        <w:rPr>
          <w:rFonts w:ascii="Times New Roman" w:hAnsi="Times New Roman" w:cs="Times New Roman"/>
        </w:rPr>
        <w:t>акимата</w:t>
      </w:r>
      <w:proofErr w:type="spellEnd"/>
      <w:r w:rsidRPr="006A5FE1">
        <w:rPr>
          <w:rFonts w:ascii="Times New Roman" w:hAnsi="Times New Roman" w:cs="Times New Roman"/>
        </w:rPr>
        <w:t xml:space="preserve"> Северо-Казахстанской области СКО, г. Петропавловск, ул. М. </w:t>
      </w:r>
      <w:proofErr w:type="spellStart"/>
      <w:r w:rsidRPr="006A5FE1">
        <w:rPr>
          <w:rFonts w:ascii="Times New Roman" w:hAnsi="Times New Roman" w:cs="Times New Roman"/>
        </w:rPr>
        <w:t>Ауэзова</w:t>
      </w:r>
      <w:proofErr w:type="spellEnd"/>
      <w:r w:rsidRPr="006A5FE1">
        <w:rPr>
          <w:rFonts w:ascii="Times New Roman" w:hAnsi="Times New Roman" w:cs="Times New Roman"/>
        </w:rPr>
        <w:t xml:space="preserve"> 174А</w:t>
      </w:r>
      <w:r w:rsidRPr="006A5FE1">
        <w:rPr>
          <w:rFonts w:ascii="Times New Roman" w:hAnsi="Times New Roman" w:cs="Times New Roman"/>
          <w:color w:val="000000"/>
        </w:rPr>
        <w:t xml:space="preserve"> либо нарочно сдает секретарю комиссии (кабинет «Бухгалтерия») пакет документов</w:t>
      </w:r>
      <w:r w:rsidRPr="006A5FE1">
        <w:rPr>
          <w:rFonts w:ascii="Times New Roman" w:hAnsi="Times New Roman" w:cs="Times New Roman"/>
        </w:rPr>
        <w:t xml:space="preserve"> в прошитом виде с пронумерованными страницами без исправлений и помарок, последняя страница заявки заверяется подписью первого руководителя и скрепляется печатью (при наличии)</w:t>
      </w:r>
      <w:r w:rsidRPr="006A5FE1">
        <w:rPr>
          <w:rFonts w:ascii="Times New Roman" w:hAnsi="Times New Roman" w:cs="Times New Roman"/>
          <w:color w:val="000000"/>
        </w:rPr>
        <w:t xml:space="preserve"> в срок </w:t>
      </w:r>
      <w:r w:rsidRPr="006A5FE1">
        <w:rPr>
          <w:rFonts w:ascii="Times New Roman" w:hAnsi="Times New Roman" w:cs="Times New Roman"/>
          <w:color w:val="FF0000"/>
        </w:rPr>
        <w:t xml:space="preserve">до </w:t>
      </w:r>
      <w:r w:rsidR="00050B2F">
        <w:rPr>
          <w:rFonts w:ascii="Times New Roman" w:hAnsi="Times New Roman" w:cs="Times New Roman"/>
          <w:color w:val="FF0000"/>
        </w:rPr>
        <w:t>06</w:t>
      </w:r>
      <w:r w:rsidRPr="006A5FE1">
        <w:rPr>
          <w:rFonts w:ascii="Times New Roman" w:hAnsi="Times New Roman" w:cs="Times New Roman"/>
          <w:color w:val="FF0000"/>
        </w:rPr>
        <w:t xml:space="preserve"> ноября 2018 года 10:00</w:t>
      </w:r>
      <w:proofErr w:type="gramEnd"/>
      <w:r w:rsidRPr="006A5FE1">
        <w:rPr>
          <w:rFonts w:ascii="Times New Roman" w:hAnsi="Times New Roman" w:cs="Times New Roman"/>
          <w:color w:val="000000"/>
        </w:rPr>
        <w:t>.</w:t>
      </w:r>
    </w:p>
    <w:p w:rsidR="006A5FE1" w:rsidRPr="006A5FE1" w:rsidRDefault="006A5FE1" w:rsidP="006A5FE1">
      <w:pPr>
        <w:pStyle w:val="a4"/>
        <w:jc w:val="both"/>
        <w:rPr>
          <w:rFonts w:ascii="Times New Roman" w:hAnsi="Times New Roman" w:cs="Times New Roman"/>
        </w:rPr>
      </w:pPr>
      <w:bookmarkStart w:id="14" w:name="z180"/>
      <w:r w:rsidRPr="006A5FE1">
        <w:rPr>
          <w:rFonts w:ascii="Times New Roman" w:hAnsi="Times New Roman" w:cs="Times New Roman"/>
        </w:rPr>
        <w:t>      Документы, представленные после истечения установленного организатором конкурса срока, не подлежат регистрации и возвращаются потенциальным поставщикам.</w:t>
      </w:r>
      <w:bookmarkEnd w:id="14"/>
    </w:p>
    <w:p w:rsidR="00D74FF9" w:rsidRPr="006A5FE1" w:rsidRDefault="00D74FF9"/>
    <w:p w:rsidR="006A5FE1" w:rsidRPr="006A5FE1" w:rsidRDefault="006A5FE1"/>
    <w:p w:rsidR="006A5FE1" w:rsidRDefault="006A5FE1"/>
    <w:p w:rsidR="006A5FE1" w:rsidRPr="006A5FE1" w:rsidRDefault="006A5FE1"/>
    <w:p w:rsidR="006A5FE1" w:rsidRDefault="006A5FE1"/>
    <w:p w:rsidR="006A5FE1" w:rsidRDefault="006A5FE1"/>
    <w:p w:rsidR="006A5FE1" w:rsidRPr="0044470D" w:rsidRDefault="006A5FE1" w:rsidP="006A5FE1">
      <w:pPr>
        <w:spacing w:line="240" w:lineRule="auto"/>
        <w:jc w:val="right"/>
        <w:rPr>
          <w:rFonts w:ascii="Times New Roman" w:hAnsi="Times New Roman"/>
          <w:b/>
          <w:color w:val="000000"/>
          <w:sz w:val="24"/>
          <w:szCs w:val="24"/>
        </w:rPr>
      </w:pPr>
      <w:r w:rsidRPr="0044470D">
        <w:rPr>
          <w:rFonts w:ascii="Times New Roman" w:hAnsi="Times New Roman"/>
          <w:b/>
          <w:color w:val="000000"/>
          <w:sz w:val="24"/>
          <w:szCs w:val="24"/>
          <w:lang w:val="kk-KZ"/>
        </w:rPr>
        <w:lastRenderedPageBreak/>
        <w:t>Бекітемін</w:t>
      </w:r>
      <w:r w:rsidRPr="0044470D">
        <w:rPr>
          <w:rFonts w:ascii="Times New Roman" w:hAnsi="Times New Roman"/>
          <w:b/>
          <w:color w:val="000000"/>
          <w:sz w:val="24"/>
          <w:szCs w:val="24"/>
        </w:rPr>
        <w:t>:</w:t>
      </w:r>
    </w:p>
    <w:p w:rsidR="006A5FE1" w:rsidRPr="0044470D" w:rsidRDefault="006A5FE1" w:rsidP="006A5FE1">
      <w:pPr>
        <w:spacing w:line="240" w:lineRule="auto"/>
        <w:jc w:val="right"/>
        <w:rPr>
          <w:rFonts w:ascii="Times New Roman" w:hAnsi="Times New Roman"/>
          <w:b/>
          <w:sz w:val="24"/>
          <w:szCs w:val="24"/>
          <w:lang w:val="kk-KZ"/>
        </w:rPr>
      </w:pPr>
      <w:r w:rsidRPr="0044470D">
        <w:rPr>
          <w:rFonts w:ascii="Times New Roman" w:hAnsi="Times New Roman"/>
          <w:b/>
          <w:color w:val="000000"/>
          <w:sz w:val="24"/>
          <w:szCs w:val="24"/>
        </w:rPr>
        <w:t xml:space="preserve">                   </w:t>
      </w:r>
      <w:r>
        <w:rPr>
          <w:rFonts w:ascii="Times New Roman" w:hAnsi="Times New Roman"/>
          <w:b/>
          <w:color w:val="000000"/>
          <w:sz w:val="24"/>
          <w:szCs w:val="24"/>
        </w:rPr>
        <w:t xml:space="preserve">                     </w:t>
      </w:r>
      <w:r w:rsidRPr="0044470D">
        <w:rPr>
          <w:rFonts w:ascii="Times New Roman" w:hAnsi="Times New Roman"/>
          <w:b/>
          <w:color w:val="000000"/>
          <w:sz w:val="24"/>
          <w:szCs w:val="24"/>
        </w:rPr>
        <w:t xml:space="preserve">   </w:t>
      </w:r>
      <w:r w:rsidRPr="0044470D">
        <w:rPr>
          <w:rFonts w:ascii="Times New Roman" w:hAnsi="Times New Roman"/>
          <w:b/>
          <w:sz w:val="24"/>
          <w:szCs w:val="24"/>
          <w:lang w:val="kk-KZ"/>
        </w:rPr>
        <w:t>«Солтүстік Қазақстан облысы</w:t>
      </w:r>
    </w:p>
    <w:p w:rsidR="006A5FE1" w:rsidRPr="0044470D" w:rsidRDefault="006A5FE1" w:rsidP="006A5FE1">
      <w:pPr>
        <w:spacing w:line="240" w:lineRule="auto"/>
        <w:jc w:val="right"/>
        <w:rPr>
          <w:rFonts w:ascii="Times New Roman" w:hAnsi="Times New Roman"/>
          <w:b/>
          <w:sz w:val="24"/>
          <w:szCs w:val="24"/>
          <w:lang w:val="kk-KZ"/>
        </w:rPr>
      </w:pPr>
      <w:r w:rsidRPr="0044470D">
        <w:rPr>
          <w:rFonts w:ascii="Times New Roman" w:hAnsi="Times New Roman"/>
          <w:b/>
          <w:sz w:val="24"/>
          <w:szCs w:val="24"/>
          <w:lang w:val="kk-KZ"/>
        </w:rPr>
        <w:t xml:space="preserve"> денсаулық сақтау басқармасы»  КММ</w:t>
      </w:r>
    </w:p>
    <w:p w:rsidR="006A5FE1" w:rsidRPr="0044470D" w:rsidRDefault="006A5FE1" w:rsidP="006A5FE1">
      <w:pPr>
        <w:spacing w:line="240" w:lineRule="auto"/>
        <w:jc w:val="right"/>
        <w:rPr>
          <w:rFonts w:ascii="Times New Roman" w:hAnsi="Times New Roman"/>
          <w:b/>
          <w:color w:val="000000"/>
          <w:sz w:val="24"/>
          <w:szCs w:val="24"/>
          <w:lang w:val="kk-KZ"/>
        </w:rPr>
      </w:pPr>
      <w:r w:rsidRPr="0044470D">
        <w:rPr>
          <w:rFonts w:ascii="Times New Roman" w:hAnsi="Times New Roman"/>
          <w:b/>
          <w:sz w:val="24"/>
          <w:szCs w:val="24"/>
          <w:lang w:val="kk-KZ"/>
        </w:rPr>
        <w:t xml:space="preserve"> </w:t>
      </w:r>
      <w:r w:rsidRPr="0044470D">
        <w:rPr>
          <w:rFonts w:ascii="Times New Roman" w:hAnsi="Times New Roman"/>
          <w:b/>
          <w:color w:val="000000"/>
          <w:sz w:val="24"/>
          <w:szCs w:val="24"/>
          <w:lang w:val="kk-KZ"/>
        </w:rPr>
        <w:t>«Сәбилер үйі» КММ</w:t>
      </w:r>
    </w:p>
    <w:p w:rsidR="006A5FE1" w:rsidRPr="0044470D" w:rsidRDefault="006A5FE1" w:rsidP="006A5FE1">
      <w:pPr>
        <w:spacing w:line="240" w:lineRule="auto"/>
        <w:jc w:val="right"/>
        <w:rPr>
          <w:rFonts w:ascii="Times New Roman" w:hAnsi="Times New Roman"/>
          <w:b/>
          <w:color w:val="000000"/>
          <w:sz w:val="24"/>
          <w:szCs w:val="24"/>
          <w:lang w:val="kk-KZ"/>
        </w:rPr>
      </w:pPr>
      <w:r w:rsidRPr="0044470D">
        <w:rPr>
          <w:rFonts w:ascii="Times New Roman" w:hAnsi="Times New Roman"/>
          <w:b/>
          <w:color w:val="000000"/>
          <w:sz w:val="24"/>
          <w:szCs w:val="24"/>
          <w:lang w:val="kk-KZ"/>
        </w:rPr>
        <w:t xml:space="preserve">                                   Бас дәрігері</w:t>
      </w:r>
    </w:p>
    <w:p w:rsidR="006A5FE1" w:rsidRPr="0044470D" w:rsidRDefault="006A5FE1" w:rsidP="006A5FE1">
      <w:pPr>
        <w:spacing w:line="240" w:lineRule="auto"/>
        <w:jc w:val="right"/>
        <w:rPr>
          <w:rFonts w:ascii="Times New Roman" w:hAnsi="Times New Roman"/>
          <w:b/>
          <w:color w:val="000000"/>
          <w:sz w:val="24"/>
          <w:szCs w:val="24"/>
          <w:lang w:val="kk-KZ"/>
        </w:rPr>
      </w:pPr>
      <w:r w:rsidRPr="0044470D">
        <w:rPr>
          <w:rFonts w:ascii="Times New Roman" w:hAnsi="Times New Roman"/>
          <w:b/>
          <w:color w:val="000000"/>
          <w:sz w:val="24"/>
          <w:szCs w:val="24"/>
          <w:lang w:val="kk-KZ"/>
        </w:rPr>
        <w:t xml:space="preserve">  ______________ Л.Федотова</w:t>
      </w:r>
    </w:p>
    <w:p w:rsidR="006A5FE1" w:rsidRPr="0044470D" w:rsidRDefault="006A5FE1" w:rsidP="006A5FE1">
      <w:pPr>
        <w:spacing w:line="240" w:lineRule="auto"/>
        <w:jc w:val="right"/>
        <w:rPr>
          <w:rFonts w:ascii="Times New Roman" w:hAnsi="Times New Roman"/>
          <w:b/>
          <w:color w:val="000000"/>
          <w:sz w:val="24"/>
          <w:szCs w:val="24"/>
          <w:lang w:val="kk-KZ"/>
        </w:rPr>
      </w:pPr>
      <w:r w:rsidRPr="0044470D">
        <w:rPr>
          <w:rFonts w:ascii="Times New Roman" w:hAnsi="Times New Roman"/>
          <w:b/>
          <w:color w:val="000000"/>
          <w:sz w:val="24"/>
          <w:szCs w:val="24"/>
          <w:lang w:val="kk-KZ"/>
        </w:rPr>
        <w:t xml:space="preserve">                                                   </w:t>
      </w:r>
      <w:r>
        <w:rPr>
          <w:rFonts w:ascii="Times New Roman" w:hAnsi="Times New Roman"/>
          <w:b/>
          <w:color w:val="000000"/>
          <w:sz w:val="24"/>
          <w:szCs w:val="24"/>
          <w:lang w:val="kk-KZ"/>
        </w:rPr>
        <w:t xml:space="preserve">                  2018 ж. 26.10</w:t>
      </w:r>
    </w:p>
    <w:p w:rsidR="006A5FE1" w:rsidRPr="0044470D" w:rsidRDefault="006A5FE1" w:rsidP="006A5FE1">
      <w:pPr>
        <w:rPr>
          <w:rFonts w:ascii="Times New Roman" w:hAnsi="Times New Roman"/>
          <w:b/>
          <w:color w:val="000000"/>
          <w:sz w:val="24"/>
          <w:szCs w:val="24"/>
          <w:lang w:val="kk-KZ"/>
        </w:rPr>
      </w:pPr>
    </w:p>
    <w:p w:rsidR="006A5FE1" w:rsidRPr="0044470D" w:rsidRDefault="006A5FE1" w:rsidP="006A5FE1">
      <w:pPr>
        <w:rPr>
          <w:rFonts w:ascii="Times New Roman" w:hAnsi="Times New Roman"/>
          <w:b/>
          <w:color w:val="000000"/>
          <w:sz w:val="24"/>
          <w:szCs w:val="24"/>
          <w:lang w:val="kk-KZ"/>
        </w:rPr>
      </w:pPr>
    </w:p>
    <w:p w:rsidR="006A5FE1" w:rsidRPr="0044470D" w:rsidRDefault="006A5FE1" w:rsidP="006A5FE1">
      <w:pPr>
        <w:jc w:val="center"/>
        <w:rPr>
          <w:rFonts w:ascii="Times New Roman" w:hAnsi="Times New Roman"/>
          <w:b/>
          <w:color w:val="000000"/>
          <w:sz w:val="24"/>
          <w:szCs w:val="24"/>
          <w:lang w:val="kk-KZ"/>
        </w:rPr>
      </w:pPr>
      <w:r>
        <w:rPr>
          <w:rFonts w:ascii="Times New Roman" w:hAnsi="Times New Roman"/>
          <w:b/>
          <w:color w:val="000000"/>
          <w:sz w:val="24"/>
          <w:szCs w:val="24"/>
          <w:lang w:val="kk-KZ"/>
        </w:rPr>
        <w:t>Жанармай сатып алу бойынша өнім берушіні                                                                           таңдау бойнша конкурстық құжаттама</w:t>
      </w:r>
    </w:p>
    <w:p w:rsidR="006A5FE1" w:rsidRPr="00CF7D7A" w:rsidRDefault="006A5FE1" w:rsidP="006A5FE1">
      <w:pPr>
        <w:rPr>
          <w:rStyle w:val="a5"/>
          <w:rFonts w:ascii="Times New Roman" w:hAnsi="Times New Roman"/>
          <w:lang w:val="kk-KZ"/>
        </w:rPr>
      </w:pPr>
      <w:r w:rsidRPr="00CF7D7A">
        <w:rPr>
          <w:rFonts w:ascii="Times New Roman" w:hAnsi="Times New Roman"/>
          <w:color w:val="000000"/>
          <w:lang w:val="kk-KZ"/>
        </w:rPr>
        <w:t xml:space="preserve">           Байқау ұйымдастырушысы </w:t>
      </w:r>
      <w:r w:rsidRPr="00CF7D7A">
        <w:rPr>
          <w:rFonts w:ascii="Times New Roman" w:hAnsi="Times New Roman"/>
          <w:lang w:val="kk-KZ"/>
        </w:rPr>
        <w:t>«Солтүстік Қазақстан облысы денсаулық сақтаубасқармасы»  коммуналдық мемлекеттік мекемесінің «Сәбилер үйі» коммуналдықмемлекеттік мекемесі.                                                                                                    СҚО, Петропавл қ., М.Әуэзов к-ші 174 А</w:t>
      </w:r>
      <w:r w:rsidRPr="00CF7D7A">
        <w:rPr>
          <w:rFonts w:ascii="Times New Roman" w:hAnsi="Times New Roman"/>
          <w:lang w:val="kk-KZ"/>
        </w:rPr>
        <w:br/>
        <w:t>БСН 960540000511</w:t>
      </w:r>
      <w:r w:rsidRPr="00CF7D7A">
        <w:rPr>
          <w:rFonts w:ascii="Times New Roman" w:hAnsi="Times New Roman"/>
          <w:lang w:val="kk-KZ"/>
        </w:rPr>
        <w:br/>
        <w:t>БСК KKMFKZ2A</w:t>
      </w:r>
      <w:r w:rsidRPr="00CF7D7A">
        <w:rPr>
          <w:rFonts w:ascii="Times New Roman" w:hAnsi="Times New Roman"/>
          <w:lang w:val="kk-KZ"/>
        </w:rPr>
        <w:br/>
        <w:t xml:space="preserve">ЖСК </w:t>
      </w:r>
      <w:r w:rsidRPr="00CD1F1E">
        <w:rPr>
          <w:rFonts w:ascii="Times New Roman" w:hAnsi="Times New Roman"/>
          <w:color w:val="333333"/>
          <w:sz w:val="24"/>
          <w:szCs w:val="24"/>
          <w:lang w:val="kk-KZ"/>
        </w:rPr>
        <w:t>KZ92070102KSN4801000</w:t>
      </w:r>
      <w:r w:rsidRPr="00CF7D7A">
        <w:rPr>
          <w:rFonts w:ascii="Times New Roman" w:hAnsi="Times New Roman"/>
          <w:lang w:val="kk-KZ"/>
        </w:rPr>
        <w:t xml:space="preserve">                                                                                                     </w:t>
      </w:r>
      <w:r w:rsidRPr="00CF7D7A">
        <w:rPr>
          <w:rFonts w:ascii="Times New Roman" w:hAnsi="Times New Roman"/>
          <w:color w:val="000000"/>
          <w:lang w:val="kk-KZ"/>
        </w:rPr>
        <w:t>«Қазақстан Республикасы Қаржы министрлігі Қазынашылық комитеті» АММ</w:t>
      </w:r>
      <w:r w:rsidRPr="00CF7D7A">
        <w:rPr>
          <w:rFonts w:ascii="Times New Roman" w:hAnsi="Times New Roman"/>
          <w:lang w:val="kk-KZ"/>
        </w:rPr>
        <w:br/>
      </w:r>
      <w:r w:rsidRPr="00CF7D7A">
        <w:rPr>
          <w:rStyle w:val="a5"/>
          <w:rFonts w:ascii="Times New Roman" w:hAnsi="Times New Roman"/>
          <w:lang w:val="kk-KZ"/>
        </w:rPr>
        <w:t xml:space="preserve">Тел.:87152469727 </w:t>
      </w:r>
    </w:p>
    <w:p w:rsidR="006A5FE1" w:rsidRPr="00CD1F1E" w:rsidRDefault="006A5FE1" w:rsidP="006A5FE1">
      <w:pPr>
        <w:rPr>
          <w:rFonts w:ascii="Times New Roman" w:hAnsi="Times New Roman"/>
          <w:i/>
          <w:iCs/>
          <w:lang w:val="kk-KZ"/>
        </w:rPr>
      </w:pPr>
      <w:r w:rsidRPr="00CD1F1E">
        <w:rPr>
          <w:rStyle w:val="a5"/>
          <w:rFonts w:ascii="Times New Roman" w:hAnsi="Times New Roman"/>
          <w:lang w:val="kk-KZ"/>
        </w:rPr>
        <w:t xml:space="preserve">КБЕ 12                                                                                           </w:t>
      </w:r>
    </w:p>
    <w:p w:rsidR="006A5FE1" w:rsidRPr="0044470D" w:rsidRDefault="006A5FE1" w:rsidP="006A5FE1">
      <w:pPr>
        <w:tabs>
          <w:tab w:val="num" w:pos="900"/>
        </w:tabs>
        <w:rPr>
          <w:rFonts w:ascii="Times New Roman" w:hAnsi="Times New Roman"/>
          <w:color w:val="000000"/>
          <w:sz w:val="24"/>
          <w:szCs w:val="24"/>
          <w:lang w:val="kk-KZ"/>
        </w:rPr>
      </w:pPr>
      <w:r w:rsidRPr="0044470D">
        <w:rPr>
          <w:rFonts w:ascii="Times New Roman" w:hAnsi="Times New Roman"/>
          <w:b/>
          <w:color w:val="000000"/>
          <w:sz w:val="24"/>
          <w:szCs w:val="24"/>
          <w:lang w:val="kk-KZ"/>
        </w:rPr>
        <w:t xml:space="preserve"> 1. Жалпы ережелері</w:t>
      </w:r>
      <w:r w:rsidRPr="0044470D">
        <w:rPr>
          <w:rFonts w:ascii="Times New Roman" w:hAnsi="Times New Roman"/>
          <w:sz w:val="24"/>
          <w:szCs w:val="24"/>
          <w:lang w:val="kk-KZ"/>
        </w:rPr>
        <w:t xml:space="preserve">                                                                                                                                       </w:t>
      </w:r>
      <w:r>
        <w:rPr>
          <w:rFonts w:ascii="Times New Roman" w:hAnsi="Times New Roman"/>
          <w:color w:val="000000"/>
          <w:sz w:val="24"/>
          <w:szCs w:val="24"/>
          <w:lang w:val="kk-KZ"/>
        </w:rPr>
        <w:t>1. Жанармай сатып алу бойынша</w:t>
      </w:r>
      <w:r w:rsidRPr="0044470D">
        <w:rPr>
          <w:rFonts w:ascii="Times New Roman" w:hAnsi="Times New Roman"/>
          <w:color w:val="000000"/>
          <w:sz w:val="24"/>
          <w:szCs w:val="24"/>
          <w:lang w:val="kk-KZ"/>
        </w:rPr>
        <w:t xml:space="preserve"> өнім берушіні таңдау мақсатында өткізіледі</w:t>
      </w:r>
      <w:r w:rsidRPr="0044470D">
        <w:rPr>
          <w:rFonts w:ascii="Times New Roman" w:hAnsi="Times New Roman"/>
          <w:sz w:val="24"/>
          <w:szCs w:val="24"/>
          <w:lang w:val="kk-KZ"/>
        </w:rPr>
        <w:t xml:space="preserve">                                             </w:t>
      </w:r>
      <w:r w:rsidRPr="0044470D">
        <w:rPr>
          <w:rFonts w:ascii="Times New Roman" w:hAnsi="Times New Roman"/>
          <w:color w:val="000000"/>
          <w:sz w:val="24"/>
          <w:szCs w:val="24"/>
          <w:lang w:val="kk-KZ"/>
        </w:rPr>
        <w:t xml:space="preserve"> 2. Сатып алуға бөлінген сома осы конкурс бойынша қызметтерді сатып ал</w:t>
      </w:r>
      <w:r>
        <w:rPr>
          <w:rFonts w:ascii="Times New Roman" w:hAnsi="Times New Roman"/>
          <w:color w:val="000000"/>
          <w:sz w:val="24"/>
          <w:szCs w:val="24"/>
          <w:lang w:val="kk-KZ"/>
        </w:rPr>
        <w:t xml:space="preserve">у  </w:t>
      </w:r>
      <w:r w:rsidRPr="004578A6">
        <w:rPr>
          <w:rFonts w:ascii="Times New Roman" w:hAnsi="Times New Roman"/>
          <w:color w:val="000000"/>
          <w:sz w:val="24"/>
          <w:szCs w:val="24"/>
          <w:lang w:val="kk-KZ"/>
        </w:rPr>
        <w:t>206386,50 (екі жүз алты мың үш жүз сексен алты теңге елу тиын).</w:t>
      </w:r>
      <w:r w:rsidRPr="0044470D">
        <w:rPr>
          <w:rFonts w:ascii="Times New Roman" w:hAnsi="Times New Roman"/>
          <w:color w:val="000000"/>
          <w:sz w:val="24"/>
          <w:szCs w:val="24"/>
          <w:lang w:val="kk-KZ"/>
        </w:rPr>
        <w:t xml:space="preserve"> </w:t>
      </w:r>
      <w:r w:rsidRPr="0044470D">
        <w:rPr>
          <w:rFonts w:ascii="Times New Roman" w:hAnsi="Times New Roman"/>
          <w:sz w:val="24"/>
          <w:szCs w:val="24"/>
          <w:lang w:val="kk-KZ"/>
        </w:rPr>
        <w:t xml:space="preserve">                                                                                                                                                         </w:t>
      </w:r>
      <w:r w:rsidRPr="0044470D">
        <w:rPr>
          <w:rFonts w:ascii="Times New Roman" w:hAnsi="Times New Roman"/>
          <w:color w:val="000000"/>
          <w:sz w:val="24"/>
          <w:szCs w:val="24"/>
          <w:lang w:val="kk-KZ"/>
        </w:rPr>
        <w:t xml:space="preserve">  Осы конкурстық құжаттама мыналарды қамтиды:                                                                  1)Кокурстық құжаттамасының   </w:t>
      </w:r>
      <w:r>
        <w:rPr>
          <w:rFonts w:ascii="Times New Roman" w:hAnsi="Times New Roman"/>
          <w:color w:val="000000"/>
          <w:sz w:val="24"/>
          <w:szCs w:val="24"/>
          <w:lang w:val="kk-KZ"/>
        </w:rPr>
        <w:t xml:space="preserve">1 және </w:t>
      </w:r>
      <w:r w:rsidRPr="0044470D">
        <w:rPr>
          <w:rFonts w:ascii="Times New Roman" w:hAnsi="Times New Roman"/>
          <w:color w:val="000000"/>
          <w:sz w:val="24"/>
          <w:szCs w:val="24"/>
          <w:lang w:val="kk-KZ"/>
        </w:rPr>
        <w:t xml:space="preserve">2 қосымшаларға сәйкес заңды және жеке тұлғалардың нысандары бойынша конкурсқа қатысуға өтінім; </w:t>
      </w:r>
      <w:r w:rsidRPr="0044470D">
        <w:rPr>
          <w:rFonts w:ascii="Times New Roman" w:hAnsi="Times New Roman"/>
          <w:sz w:val="24"/>
          <w:szCs w:val="24"/>
          <w:lang w:val="kk-KZ"/>
        </w:rPr>
        <w:t xml:space="preserve">                                                                         2)</w:t>
      </w:r>
      <w:r w:rsidRPr="0044470D">
        <w:rPr>
          <w:rFonts w:ascii="Times New Roman" w:hAnsi="Times New Roman"/>
          <w:color w:val="000000"/>
          <w:sz w:val="24"/>
          <w:szCs w:val="24"/>
          <w:lang w:val="kk-KZ"/>
        </w:rPr>
        <w:t xml:space="preserve"> берушіні таңдау бойынша конкурсқа техникалық тапсырма                                                         3)Байқау құжаттамасының 5 қосымшасына   тауарларды беруші критерийлерін таңдау; 4) Байқау құжаттамасының 7 қосымшасына сәйкес  тауар сатып алу тізбесі;                                      Ниет білдірген әлеуетті өнім беруші конкурсқа қатысуға өтініммен қоса, конкурсқа қатысуға өтінімді қамтамасыз ету конкурсқа қатысуға бір пайызы мөлшерінде қызметтерді немесе тауар сатып алу үшін бөлінген сома, төменде санамаланған нысандардың бірінде:</w:t>
      </w:r>
    </w:p>
    <w:p w:rsidR="006A5FE1" w:rsidRPr="0044470D" w:rsidRDefault="006A5FE1" w:rsidP="006A5FE1">
      <w:pPr>
        <w:numPr>
          <w:ilvl w:val="0"/>
          <w:numId w:val="1"/>
        </w:numPr>
        <w:spacing w:after="0"/>
        <w:rPr>
          <w:rFonts w:ascii="Times New Roman" w:hAnsi="Times New Roman"/>
          <w:color w:val="000000"/>
          <w:sz w:val="24"/>
          <w:szCs w:val="24"/>
          <w:lang w:val="kk-KZ"/>
        </w:rPr>
      </w:pPr>
      <w:r w:rsidRPr="0044470D">
        <w:rPr>
          <w:rFonts w:ascii="Times New Roman" w:hAnsi="Times New Roman"/>
          <w:color w:val="000000"/>
          <w:sz w:val="24"/>
          <w:szCs w:val="24"/>
          <w:lang w:val="kk-KZ"/>
        </w:rPr>
        <w:t xml:space="preserve">кепілдік ақшалай жарнаны мынадай банктік шотқа орналастырылады </w:t>
      </w:r>
    </w:p>
    <w:p w:rsidR="006A5FE1" w:rsidRPr="0044470D" w:rsidRDefault="006A5FE1" w:rsidP="006A5FE1">
      <w:pPr>
        <w:ind w:left="360"/>
        <w:rPr>
          <w:rFonts w:ascii="Times New Roman" w:hAnsi="Times New Roman"/>
          <w:color w:val="333333"/>
          <w:sz w:val="24"/>
          <w:szCs w:val="24"/>
          <w:lang w:val="kk-KZ"/>
        </w:rPr>
      </w:pPr>
      <w:r w:rsidRPr="0044470D">
        <w:rPr>
          <w:rFonts w:ascii="Times New Roman" w:hAnsi="Times New Roman"/>
          <w:color w:val="333333"/>
          <w:sz w:val="24"/>
          <w:szCs w:val="24"/>
          <w:lang w:val="kk-KZ"/>
        </w:rPr>
        <w:t xml:space="preserve">      БСН KKMFKZ2A</w:t>
      </w:r>
    </w:p>
    <w:p w:rsidR="006A5FE1" w:rsidRDefault="006A5FE1" w:rsidP="006A5FE1">
      <w:pPr>
        <w:spacing w:after="360" w:line="285" w:lineRule="atLeast"/>
        <w:textAlignment w:val="baseline"/>
        <w:rPr>
          <w:rFonts w:ascii="Times New Roman" w:hAnsi="Times New Roman"/>
          <w:spacing w:val="2"/>
          <w:lang w:val="kk-KZ"/>
        </w:rPr>
      </w:pPr>
      <w:r w:rsidRPr="0044470D">
        <w:rPr>
          <w:rFonts w:ascii="Times New Roman" w:hAnsi="Times New Roman"/>
          <w:color w:val="333333"/>
          <w:lang w:val="kk-KZ"/>
        </w:rPr>
        <w:t xml:space="preserve">        </w:t>
      </w:r>
      <w:r>
        <w:rPr>
          <w:rFonts w:ascii="Times New Roman" w:hAnsi="Times New Roman"/>
          <w:color w:val="333333"/>
          <w:lang w:val="kk-KZ"/>
        </w:rPr>
        <w:t xml:space="preserve">   </w:t>
      </w:r>
      <w:r w:rsidRPr="0044470D">
        <w:rPr>
          <w:rFonts w:ascii="Times New Roman" w:hAnsi="Times New Roman"/>
          <w:color w:val="333333"/>
          <w:lang w:val="kk-KZ"/>
        </w:rPr>
        <w:t xml:space="preserve"> БСК</w:t>
      </w:r>
      <w:r w:rsidRPr="0044470D">
        <w:rPr>
          <w:rFonts w:ascii="Times New Roman" w:hAnsi="Times New Roman"/>
          <w:lang w:val="kk-KZ"/>
        </w:rPr>
        <w:t xml:space="preserve"> KZ83070502253360001                                                                                                                          «Қазақстан Республикасы Қаржы министрлігі Қазынашылық комитеті»                                                                         </w:t>
      </w:r>
      <w:r>
        <w:rPr>
          <w:rFonts w:ascii="Times New Roman" w:hAnsi="Times New Roman"/>
          <w:lang w:val="kk-KZ"/>
        </w:rPr>
        <w:t xml:space="preserve">     </w:t>
      </w:r>
      <w:r w:rsidRPr="0044470D">
        <w:rPr>
          <w:rFonts w:ascii="Times New Roman" w:hAnsi="Times New Roman"/>
          <w:lang w:val="kk-KZ"/>
        </w:rPr>
        <w:t xml:space="preserve">2) банктің кепілімен.                                                                                                                                                    </w:t>
      </w:r>
      <w:r w:rsidRPr="0044470D">
        <w:rPr>
          <w:rFonts w:ascii="Times New Roman" w:hAnsi="Times New Roman"/>
          <w:lang w:val="kk-KZ"/>
        </w:rPr>
        <w:lastRenderedPageBreak/>
        <w:t xml:space="preserve">Әлеуетті өнім беруші немесе оның рынбасары сенімхат бойынша  конкурсқа қатысу үшін құжаттарды ұсынады:                                                                                                                                                                                  </w:t>
      </w:r>
      <w:r w:rsidRPr="0044470D">
        <w:rPr>
          <w:rFonts w:ascii="Times New Roman" w:hAnsi="Times New Roman"/>
          <w:spacing w:val="2"/>
          <w:lang w:val="kk-KZ"/>
        </w:rPr>
        <w:t xml:space="preserve">1) Конкурстық құжаттамаға  2-қосымшаларға сәйкес қазақ және орыс тілдерінде жасалған және әлеуетті өнім берушінің қолы қойылып, мөрімен (бар болса) куәландырылған конкурсқа қатысуға өтінім;                 </w:t>
      </w:r>
      <w:r>
        <w:rPr>
          <w:rFonts w:ascii="Times New Roman" w:hAnsi="Times New Roman"/>
          <w:spacing w:val="2"/>
          <w:lang w:val="kk-KZ"/>
        </w:rPr>
        <w:t xml:space="preserve">                                                                                                                                   </w:t>
      </w:r>
      <w:r w:rsidRPr="0044470D">
        <w:rPr>
          <w:rFonts w:ascii="Times New Roman" w:hAnsi="Times New Roman"/>
          <w:spacing w:val="2"/>
          <w:lang w:val="kk-KZ"/>
        </w:rPr>
        <w:t xml:space="preserve">      2) құқықтық қабілетін және азаматтық қабілеттілігін растайтын құжаттар: заңды тұлғалар үшін: заңды тұлғаны мемлекеттік тіркеу (қайта тіркеу) туралы куәліктің көшірмесі немесе анықтама; шетелдiк заңды тұлғалар үшін:       шетелдiк заңды тұлғаның шет мемлекеттiң заңнамасы бойынша заңды тұлға болып табылатынын растайтын шетелдiк заңды тұлғаның құрылтай құжаттары немесе басқа да заңдастырылған құжаты; жеке тұлғалар үшін: жеке кәсіпкер ретінде мемлекеттік тіркеу туралы куәлік көшірмесі; жеке басты куәландыратын құжат көшірмесі; конкурсқа қатысуға өтінім беруге, қол қоюға, комиссия отырысына қатысуға құқық беретін оның мүдделерін білдіретін тұлғаға сенімхат;                                              </w:t>
      </w:r>
      <w:r>
        <w:rPr>
          <w:rFonts w:ascii="Times New Roman" w:hAnsi="Times New Roman"/>
          <w:spacing w:val="2"/>
          <w:lang w:val="kk-KZ"/>
        </w:rPr>
        <w:t xml:space="preserve">                                                   </w:t>
      </w:r>
      <w:r w:rsidRPr="0044470D">
        <w:rPr>
          <w:rFonts w:ascii="Times New Roman" w:hAnsi="Times New Roman"/>
          <w:spacing w:val="2"/>
          <w:lang w:val="kk-KZ"/>
        </w:rPr>
        <w:t xml:space="preserve">    3) конкурстық өтінімдері бар конверттерді ашу күнінің алдындағы бір айдан бұрын емес алынған салық төлеушінің салық берешегінің, міндетті зейнетақы жарналары, міндетті кәсіптік зейнетақы жарналары және әлеуметтік аударымдар бойынша берешегінің жоқ (бар) екендігі туралы мәліметтер                  </w:t>
      </w:r>
      <w:r>
        <w:rPr>
          <w:rFonts w:ascii="Times New Roman" w:hAnsi="Times New Roman"/>
          <w:spacing w:val="2"/>
          <w:lang w:val="kk-KZ"/>
        </w:rPr>
        <w:t xml:space="preserve">                                                                                                     </w:t>
      </w:r>
      <w:r w:rsidRPr="0044470D">
        <w:rPr>
          <w:rFonts w:ascii="Times New Roman" w:hAnsi="Times New Roman"/>
          <w:spacing w:val="2"/>
          <w:lang w:val="kk-KZ"/>
        </w:rPr>
        <w:t xml:space="preserve">     </w:t>
      </w:r>
    </w:p>
    <w:p w:rsidR="006A5FE1" w:rsidRPr="00BD4D94" w:rsidRDefault="006A5FE1" w:rsidP="006A5FE1">
      <w:pPr>
        <w:spacing w:after="360" w:line="285" w:lineRule="atLeast"/>
        <w:textAlignment w:val="baseline"/>
        <w:rPr>
          <w:rFonts w:ascii="Times New Roman" w:hAnsi="Times New Roman"/>
          <w:spacing w:val="2"/>
          <w:lang w:val="kk-KZ"/>
        </w:rPr>
      </w:pPr>
      <w:r w:rsidRPr="0044470D">
        <w:rPr>
          <w:rFonts w:ascii="Times New Roman" w:hAnsi="Times New Roman"/>
          <w:spacing w:val="2"/>
          <w:lang w:val="kk-KZ"/>
        </w:rPr>
        <w:t xml:space="preserve">4) конкурсқа қатысуға банктік кепілдік немесе кепілдік берілген ақшалай жарна түрінде өтінімді қамтамасыз етуді растайтын құжаттың түпнұсқасы;                                                                                                        5) Конкурстық құжаттамаға 3 және </w:t>
      </w:r>
      <w:r>
        <w:rPr>
          <w:rFonts w:ascii="Times New Roman" w:hAnsi="Times New Roman"/>
          <w:spacing w:val="2"/>
          <w:lang w:val="kk-KZ"/>
        </w:rPr>
        <w:t>3</w:t>
      </w:r>
      <w:r w:rsidRPr="0044470D">
        <w:rPr>
          <w:rFonts w:ascii="Times New Roman" w:hAnsi="Times New Roman"/>
          <w:spacing w:val="2"/>
          <w:lang w:val="kk-KZ"/>
        </w:rPr>
        <w:t xml:space="preserve">-қосымшаларға сәйкес көрсетілетін қызметті берушіні және тауарларды жеткізушіні таңдау бойынша баланың құқықтарын қорғау жөніндегі функцияларды жүзеге асыратын ұйымдардың конкурстық құжаттамаға техникалық тапсырма.  өнім берушінің конкурсты ұйымдастырушынының құрастырған техникалық тапсырмасы  сәйкес келмеуі мүмкін. Әлеуетті өнім беруші конкурсқа қатысуға өтініммен  заңының 6-бабында көзделген  ескеріледі. Конкурсқа екі және одан артық әлеуетті өнім берушілер жіберілген кезде  Конкурстық құжаттамада көрсетілген </w:t>
      </w:r>
      <w:r>
        <w:rPr>
          <w:rFonts w:ascii="Times New Roman" w:hAnsi="Times New Roman"/>
          <w:spacing w:val="2"/>
          <w:lang w:val="kk-KZ"/>
        </w:rPr>
        <w:t>5</w:t>
      </w:r>
      <w:r w:rsidRPr="0044470D">
        <w:rPr>
          <w:rFonts w:ascii="Times New Roman" w:hAnsi="Times New Roman"/>
          <w:spacing w:val="2"/>
          <w:lang w:val="kk-KZ"/>
        </w:rPr>
        <w:t xml:space="preserve">-қосымшаға сәйкес критерийлер қолданылады. Кщнкур жеңімпазы ретьінде көп балл жинаған өнім беруші саналады.Балл тең болған кезде мен шарттарының міндеттемелерін орындау конкурсқа қатысушы жеңімпаз деп танылады,  сатып алынатын нарығында  тәжірибесі көбірек  болғанда жеңімпаз боп танылады. Бірнеше өнім берушінің жұмыс тәжірибесі теңболған жағдайда, конкурсқа ең бірінші өтініш берген әлеуетті өнім беруші саналады. </w:t>
      </w:r>
      <w:r w:rsidRPr="0044470D">
        <w:rPr>
          <w:rFonts w:ascii="Times New Roman" w:hAnsi="Times New Roman"/>
          <w:color w:val="000000"/>
          <w:spacing w:val="2"/>
          <w:lang w:val="kk-KZ"/>
        </w:rPr>
        <w:t xml:space="preserve">Өнім беруші осы критейлерді растайтын құжаттарды ұсынса, сол өнім берушіге есептеу балл қолданбайды. </w:t>
      </w:r>
      <w:r w:rsidRPr="0044470D">
        <w:rPr>
          <w:rFonts w:ascii="Times New Roman" w:hAnsi="Times New Roman"/>
          <w:color w:val="000000"/>
          <w:spacing w:val="2"/>
          <w:szCs w:val="20"/>
          <w:lang w:val="kk-KZ"/>
        </w:rPr>
        <w:t xml:space="preserve">Конкурс лоттар бойынша бөлінген жағдайда, </w:t>
      </w:r>
      <w:r w:rsidRPr="00BD4D94">
        <w:rPr>
          <w:rFonts w:ascii="Times New Roman" w:hAnsi="Times New Roman"/>
          <w:color w:val="000000"/>
          <w:spacing w:val="2"/>
          <w:lang w:val="kk-KZ"/>
        </w:rPr>
        <w:t>әлеуетті өнім беруші конкурсқа қатысуға құжаттарды әр лотқа бөлек ұсынады.</w:t>
      </w:r>
      <w:r w:rsidRPr="00BD4D94">
        <w:rPr>
          <w:rFonts w:ascii="Times New Roman" w:hAnsi="Times New Roman"/>
          <w:lang w:val="kk-KZ"/>
        </w:rPr>
        <w:t> </w:t>
      </w:r>
      <w:r w:rsidRPr="00BD4D94">
        <w:rPr>
          <w:rFonts w:ascii="Times New Roman" w:hAnsi="Times New Roman"/>
          <w:shd w:val="clear" w:color="auto" w:fill="FFFFFF"/>
          <w:lang w:val="kk-KZ"/>
        </w:rPr>
        <w:t>Жеңімпаз деп танылған әлеуетті жеткізуші конкурс күнтізбелік он күн ішінде ресми жарияланған күннен бастап конкурс қорытындылары туралы хаттамаға шарттың орындалуын қамтамасыз етуді енгізеді үш пайыз мөлшерінде шарттың жалпы сомасының.</w:t>
      </w:r>
      <w:r>
        <w:rPr>
          <w:rFonts w:ascii="Times New Roman" w:hAnsi="Times New Roman"/>
          <w:shd w:val="clear" w:color="auto" w:fill="FFFFFF"/>
          <w:lang w:val="kk-KZ"/>
        </w:rPr>
        <w:t xml:space="preserve"> </w:t>
      </w:r>
      <w:r w:rsidRPr="00BD4D94">
        <w:rPr>
          <w:rFonts w:ascii="Times New Roman" w:hAnsi="Times New Roman"/>
          <w:lang w:val="kk-KZ"/>
        </w:rPr>
        <w:t xml:space="preserve">Өнім беруші немесе оның сенімхат бойынша орынбасары ұйымдастырушының пошталық мекен жайына жібереді:«Солтүстік Қазақстан облысы әкімдігінің  денсаулық сақтау басқармасы»  коммуналдық мемлекеттік мекемесінің «Сәбилер үйі» коммуналдық мемлекеттік мекемесі немесе «Бухгалтерия» кабинетіндегі хатшыға тігілген түрінде, беттері нөмірленген түзетусіз. Соңғы бетте бірінші жетікшінің қолы және мөр қойылады 2018 жылғы </w:t>
      </w:r>
      <w:r w:rsidR="001F19E3">
        <w:rPr>
          <w:rFonts w:ascii="Times New Roman" w:hAnsi="Times New Roman"/>
          <w:color w:val="FF0000"/>
          <w:lang w:val="kk-KZ"/>
        </w:rPr>
        <w:t>06</w:t>
      </w:r>
      <w:r w:rsidRPr="006A5FE1">
        <w:rPr>
          <w:rFonts w:ascii="Times New Roman" w:hAnsi="Times New Roman"/>
          <w:color w:val="FF0000"/>
          <w:lang w:val="kk-KZ"/>
        </w:rPr>
        <w:t xml:space="preserve"> </w:t>
      </w:r>
      <w:r w:rsidRPr="006A5FE1">
        <w:rPr>
          <w:rFonts w:ascii="Times New Roman" w:hAnsi="Times New Roman" w:cs="Times New Roman"/>
          <w:color w:val="FF0000"/>
          <w:lang w:val="kk-KZ"/>
        </w:rPr>
        <w:t>қараша</w:t>
      </w:r>
      <w:r w:rsidRPr="00BD4D94">
        <w:rPr>
          <w:rFonts w:ascii="Times New Roman" w:hAnsi="Times New Roman"/>
          <w:lang w:val="kk-KZ"/>
        </w:rPr>
        <w:t xml:space="preserve"> сағат 10:00 дейін. Мерзімі өткеннен кейін ұсынған құжаттар тіркелуге жатпайды және әлеуетті өнім берушілерге қайтарылады.</w:t>
      </w:r>
    </w:p>
    <w:p w:rsidR="006A5FE1" w:rsidRDefault="006A5FE1" w:rsidP="006A5FE1">
      <w:pPr>
        <w:spacing w:after="360" w:line="285" w:lineRule="atLeast"/>
        <w:jc w:val="both"/>
        <w:textAlignment w:val="baseline"/>
        <w:rPr>
          <w:rFonts w:ascii="Times New Roman" w:hAnsi="Times New Roman"/>
          <w:sz w:val="20"/>
          <w:szCs w:val="20"/>
          <w:lang w:val="kk-KZ"/>
        </w:rPr>
      </w:pPr>
    </w:p>
    <w:p w:rsidR="006A5FE1" w:rsidRPr="006A5FE1" w:rsidRDefault="006A5FE1" w:rsidP="006A5FE1">
      <w:pPr>
        <w:spacing w:after="0"/>
        <w:rPr>
          <w:rFonts w:ascii="Times New Roman" w:hAnsi="Times New Roman"/>
          <w:sz w:val="24"/>
          <w:szCs w:val="24"/>
          <w:lang w:val="kk-KZ"/>
        </w:rPr>
      </w:pPr>
      <w:r w:rsidRPr="0044470D">
        <w:rPr>
          <w:rFonts w:ascii="Times New Roman" w:hAnsi="Times New Roman"/>
          <w:b/>
          <w:color w:val="000000"/>
          <w:sz w:val="24"/>
          <w:szCs w:val="24"/>
          <w:lang w:val="kk-KZ"/>
        </w:rPr>
        <w:t xml:space="preserve">                                                                                                       </w:t>
      </w:r>
    </w:p>
    <w:p w:rsidR="006A5FE1" w:rsidRPr="006A5FE1" w:rsidRDefault="006A5FE1">
      <w:pPr>
        <w:rPr>
          <w:lang w:val="kk-KZ"/>
        </w:rPr>
      </w:pPr>
    </w:p>
    <w:sectPr w:rsidR="006A5FE1" w:rsidRPr="006A5FE1" w:rsidSect="006A5FE1">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C90627"/>
    <w:multiLevelType w:val="hybridMultilevel"/>
    <w:tmpl w:val="8CC843E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A5FE1"/>
    <w:rsid w:val="00050B2F"/>
    <w:rsid w:val="001F19E3"/>
    <w:rsid w:val="005D690D"/>
    <w:rsid w:val="006A5FE1"/>
    <w:rsid w:val="00747350"/>
    <w:rsid w:val="009F3624"/>
    <w:rsid w:val="00D74F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5FE1"/>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A5FE1"/>
    <w:rPr>
      <w:color w:val="0000FF"/>
      <w:u w:val="single"/>
    </w:rPr>
  </w:style>
  <w:style w:type="paragraph" w:styleId="a4">
    <w:name w:val="No Spacing"/>
    <w:uiPriority w:val="1"/>
    <w:qFormat/>
    <w:rsid w:val="006A5FE1"/>
    <w:pPr>
      <w:spacing w:after="0" w:line="240" w:lineRule="auto"/>
    </w:pPr>
    <w:rPr>
      <w:rFonts w:eastAsiaTheme="minorEastAsia"/>
      <w:lang w:eastAsia="ru-RU"/>
    </w:rPr>
  </w:style>
  <w:style w:type="character" w:styleId="a5">
    <w:name w:val="Emphasis"/>
    <w:basedOn w:val="a0"/>
    <w:qFormat/>
    <w:rsid w:val="006A5FE1"/>
    <w:rPr>
      <w:i/>
      <w:iCs/>
    </w:rPr>
  </w:style>
</w:styles>
</file>

<file path=word/webSettings.xml><?xml version="1.0" encoding="utf-8"?>
<w:webSettings xmlns:r="http://schemas.openxmlformats.org/officeDocument/2006/relationships" xmlns:w="http://schemas.openxmlformats.org/wordprocessingml/2006/main">
  <w:divs>
    <w:div w:id="180927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Z1300000073" TargetMode="External"/><Relationship Id="rId13" Type="http://schemas.openxmlformats.org/officeDocument/2006/relationships/hyperlink" Target="http://adilet.zan.kz/rus/docs/V1600014223" TargetMode="External"/><Relationship Id="rId3" Type="http://schemas.openxmlformats.org/officeDocument/2006/relationships/settings" Target="settings.xml"/><Relationship Id="rId7" Type="http://schemas.openxmlformats.org/officeDocument/2006/relationships/hyperlink" Target="http://adilet.zan.kz/rus/docs/V1500011384" TargetMode="External"/><Relationship Id="rId12" Type="http://schemas.openxmlformats.org/officeDocument/2006/relationships/hyperlink" Target="http://adilet.zan.kz/rus/docs/Z15000004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dilet.zan.kz/rus/docs/V1600014223" TargetMode="External"/><Relationship Id="rId11" Type="http://schemas.openxmlformats.org/officeDocument/2006/relationships/hyperlink" Target="http://adilet.zan.kz/rus/docs/V1600014223" TargetMode="External"/><Relationship Id="rId5" Type="http://schemas.openxmlformats.org/officeDocument/2006/relationships/hyperlink" Target="http://adilet.zan.kz/rus/docs/V1600014223" TargetMode="External"/><Relationship Id="rId15" Type="http://schemas.openxmlformats.org/officeDocument/2006/relationships/theme" Target="theme/theme1.xml"/><Relationship Id="rId10" Type="http://schemas.openxmlformats.org/officeDocument/2006/relationships/hyperlink" Target="http://adilet.zan.kz/rus/docs/V1600014223" TargetMode="External"/><Relationship Id="rId4" Type="http://schemas.openxmlformats.org/officeDocument/2006/relationships/webSettings" Target="webSettings.xml"/><Relationship Id="rId9" Type="http://schemas.openxmlformats.org/officeDocument/2006/relationships/hyperlink" Target="http://adilet.zan.kz/rus/docs/V1500011273"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2126</Words>
  <Characters>12121</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Мерует</dc:creator>
  <cp:keywords/>
  <dc:description/>
  <cp:lastModifiedBy>Мерует</cp:lastModifiedBy>
  <cp:revision>7</cp:revision>
  <cp:lastPrinted>2018-11-07T11:46:00Z</cp:lastPrinted>
  <dcterms:created xsi:type="dcterms:W3CDTF">2018-10-26T05:00:00Z</dcterms:created>
  <dcterms:modified xsi:type="dcterms:W3CDTF">2018-11-07T11:46:00Z</dcterms:modified>
</cp:coreProperties>
</file>